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8910" w14:textId="77777777" w:rsidR="007D1F0D" w:rsidRPr="007D1F0D" w:rsidRDefault="007D1F0D" w:rsidP="00AE6DAE">
      <w:pPr>
        <w:spacing w:before="240" w:after="0"/>
        <w:jc w:val="center"/>
        <w:rPr>
          <w:rFonts w:ascii="Times New Roman" w:hAnsi="Times New Roman" w:cs="Times New Roman"/>
          <w:b/>
          <w:sz w:val="28"/>
          <w:szCs w:val="28"/>
        </w:rPr>
      </w:pPr>
      <w:r w:rsidRPr="007D1F0D">
        <w:rPr>
          <w:rFonts w:ascii="Times New Roman" w:hAnsi="Times New Roman" w:cs="Times New Roman"/>
          <w:b/>
          <w:sz w:val="28"/>
          <w:szCs w:val="28"/>
        </w:rPr>
        <w:t>Задания для проведения квалификационного экзамена в форме компьютерного тестирования</w:t>
      </w:r>
    </w:p>
    <w:p w14:paraId="6AC10985" w14:textId="77777777" w:rsidR="002A164D" w:rsidRPr="00AD5ECE" w:rsidRDefault="002A164D" w:rsidP="000C5198">
      <w:pPr>
        <w:spacing w:after="0"/>
        <w:ind w:left="-567" w:right="-142"/>
        <w:jc w:val="both"/>
        <w:rPr>
          <w:rFonts w:ascii="Times New Roman" w:hAnsi="Times New Roman" w:cs="Times New Roman"/>
          <w:sz w:val="28"/>
          <w:szCs w:val="28"/>
        </w:rPr>
      </w:pPr>
    </w:p>
    <w:p w14:paraId="0A9723F0"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Каким органом исполнительной власти утверждены Ветеринарные правила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34A61E3"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включают ветеринарные сопроводительные документы?</w:t>
      </w:r>
    </w:p>
    <w:p w14:paraId="379A280B"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характеризуют ветеринарные сопроводительные документы? </w:t>
      </w:r>
    </w:p>
    <w:p w14:paraId="2FFEFB06"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На какие товары и в каких случаях осуществляется оформление ветеринарных сопроводительных документов? </w:t>
      </w:r>
    </w:p>
    <w:p w14:paraId="63F0E487"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Кто осуществляет оформление ветеринарных сопроводительных документов на любые подконтрольные товары, включенные в Перечень, утвержденный приказом Минсельхо</w:t>
      </w:r>
      <w:r>
        <w:rPr>
          <w:rFonts w:ascii="Times New Roman" w:hAnsi="Times New Roman" w:cs="Times New Roman"/>
          <w:sz w:val="28"/>
          <w:szCs w:val="28"/>
        </w:rPr>
        <w:t>за России от 18.12.2015 N 648?</w:t>
      </w:r>
    </w:p>
    <w:p w14:paraId="2B7BF698" w14:textId="77777777" w:rsidR="002A164D" w:rsidRP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Кто осуществляет оформление ветеринарных сопроводительных документов на подконтрольные товары, включенные в Перечень, утвержденный приказом Минсельхоза России от 15.04.2019 № 194?</w:t>
      </w:r>
    </w:p>
    <w:p w14:paraId="4DB0001B" w14:textId="528CC8CC"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Кто осуществляет оформление ветеринарных сопроводительных документов на подконтрольные товары, включенные в Перечень, утвержденный приказом Минсельхоза России от 18.12.2015</w:t>
      </w:r>
      <w:r>
        <w:rPr>
          <w:rFonts w:ascii="Times New Roman" w:hAnsi="Times New Roman" w:cs="Times New Roman"/>
          <w:sz w:val="28"/>
          <w:szCs w:val="28"/>
        </w:rPr>
        <w:t xml:space="preserve"> №</w:t>
      </w:r>
      <w:r w:rsidR="00B04677">
        <w:rPr>
          <w:rFonts w:ascii="Times New Roman" w:hAnsi="Times New Roman" w:cs="Times New Roman"/>
          <w:sz w:val="28"/>
          <w:szCs w:val="28"/>
        </w:rPr>
        <w:t xml:space="preserve"> </w:t>
      </w:r>
      <w:r w:rsidRPr="002A164D">
        <w:rPr>
          <w:rFonts w:ascii="Times New Roman" w:hAnsi="Times New Roman" w:cs="Times New Roman"/>
          <w:sz w:val="28"/>
          <w:szCs w:val="28"/>
        </w:rPr>
        <w:t>646</w:t>
      </w:r>
      <w:r>
        <w:rPr>
          <w:rFonts w:ascii="Times New Roman" w:hAnsi="Times New Roman" w:cs="Times New Roman"/>
          <w:sz w:val="28"/>
          <w:szCs w:val="28"/>
        </w:rPr>
        <w:t>?</w:t>
      </w:r>
    </w:p>
    <w:p w14:paraId="7400F24F"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Каким органом исполнительной власти утверждены правила аттестации специалистов в области ветеринарии?</w:t>
      </w:r>
    </w:p>
    <w:p w14:paraId="635CAD1E"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Каким органом исполнительной власти утверждены формы заявления об аттестации специалистов в области ветеринарии и порядка проведения проверки знаний специалистами в области ветеринарии?</w:t>
      </w:r>
    </w:p>
    <w:p w14:paraId="756A51CE"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Какими органами соз</w:t>
      </w:r>
      <w:r>
        <w:rPr>
          <w:rFonts w:ascii="Times New Roman" w:hAnsi="Times New Roman" w:cs="Times New Roman"/>
          <w:sz w:val="28"/>
          <w:szCs w:val="28"/>
        </w:rPr>
        <w:t>дается аттестационная комиссия</w:t>
      </w:r>
      <w:r w:rsidRPr="002A164D">
        <w:rPr>
          <w:rFonts w:ascii="Times New Roman" w:hAnsi="Times New Roman" w:cs="Times New Roman"/>
          <w:sz w:val="28"/>
          <w:szCs w:val="28"/>
        </w:rPr>
        <w:t xml:space="preserve"> для аттестации специалистов в области ветеринарии?</w:t>
      </w:r>
    </w:p>
    <w:p w14:paraId="0AD139F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На основании какого документа и в течени</w:t>
      </w:r>
      <w:r w:rsidR="00AE6DAE">
        <w:rPr>
          <w:rFonts w:ascii="Times New Roman" w:hAnsi="Times New Roman" w:cs="Times New Roman"/>
          <w:sz w:val="28"/>
          <w:szCs w:val="28"/>
        </w:rPr>
        <w:t>е</w:t>
      </w:r>
      <w:r w:rsidRPr="002A164D">
        <w:rPr>
          <w:rFonts w:ascii="Times New Roman" w:hAnsi="Times New Roman" w:cs="Times New Roman"/>
          <w:sz w:val="28"/>
          <w:szCs w:val="28"/>
        </w:rPr>
        <w:t xml:space="preserve"> какого времени уполномоченный орган принимает решение об аттестации или об отказе в аттестации заявителя?</w:t>
      </w:r>
    </w:p>
    <w:p w14:paraId="17AA2CA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На какой территории действительно решение уполномоченного органа об аттестации специалиста в области ветеринарии?</w:t>
      </w:r>
    </w:p>
    <w:p w14:paraId="767EB2D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 каких случаях по решению уполномоченного органа аттестация заявителя может быть аннулирована?</w:t>
      </w:r>
    </w:p>
    <w:p w14:paraId="759EDAB5" w14:textId="77777777" w:rsidR="002A164D" w:rsidRDefault="00AE6DAE"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По истечению</w:t>
      </w:r>
      <w:r w:rsidR="002A164D" w:rsidRPr="002A164D">
        <w:rPr>
          <w:rFonts w:ascii="Times New Roman" w:hAnsi="Times New Roman" w:cs="Times New Roman"/>
          <w:sz w:val="28"/>
          <w:szCs w:val="28"/>
        </w:rPr>
        <w:t xml:space="preserve"> какого времени аттестованный заявитель, в отношении которого принято решение об аннулировании аттестации, вправе подать заявление для прохождения переаттестации? </w:t>
      </w:r>
    </w:p>
    <w:p w14:paraId="6A39496A" w14:textId="1D137614" w:rsidR="002A164D" w:rsidRDefault="002A164D" w:rsidP="000C5198">
      <w:pPr>
        <w:pStyle w:val="a3"/>
        <w:numPr>
          <w:ilvl w:val="0"/>
          <w:numId w:val="3"/>
        </w:numPr>
        <w:spacing w:after="0"/>
        <w:ind w:left="-567" w:right="-142" w:firstLine="0"/>
        <w:jc w:val="both"/>
        <w:rPr>
          <w:rFonts w:ascii="Times New Roman" w:hAnsi="Times New Roman" w:cs="Times New Roman"/>
          <w:sz w:val="28"/>
          <w:szCs w:val="28"/>
        </w:rPr>
      </w:pPr>
      <w:r w:rsidRPr="002A164D">
        <w:rPr>
          <w:rFonts w:ascii="Times New Roman" w:hAnsi="Times New Roman" w:cs="Times New Roman"/>
          <w:sz w:val="28"/>
          <w:szCs w:val="28"/>
        </w:rPr>
        <w:t>Что означает овальное ветеринарное клеймо на туше?</w:t>
      </w:r>
    </w:p>
    <w:p w14:paraId="32C2447F"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lastRenderedPageBreak/>
        <w:t>Какой формы дополнительные штампы и что они обозначают?</w:t>
      </w:r>
    </w:p>
    <w:p w14:paraId="61CA7F92"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характеризуют ветеринарные сопроводительные документы?</w:t>
      </w:r>
    </w:p>
    <w:p w14:paraId="308CF029"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 каком случае не требуется оформление ветеринарного сопроводительного документа при перемещении подконтрольного товара по территории Российской Федерации?</w:t>
      </w:r>
    </w:p>
    <w:p w14:paraId="29E632DB"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На какой срок выдается справка о ветеринарно-санитарном благополучии на молочных фермах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14:paraId="7F39CCDA"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В течение какого времени действительны ветеринарные сопроводительные документы, оформленные на произведенные </w:t>
      </w:r>
      <w:r>
        <w:rPr>
          <w:rFonts w:ascii="Times New Roman" w:hAnsi="Times New Roman" w:cs="Times New Roman"/>
          <w:sz w:val="28"/>
          <w:szCs w:val="28"/>
        </w:rPr>
        <w:t>партии подконтрольных товаров?</w:t>
      </w:r>
    </w:p>
    <w:p w14:paraId="6774CA78"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В течение какого времени действительны ветеринарные сопроводительные документы при оформлении перехода права собственности на </w:t>
      </w:r>
      <w:r>
        <w:rPr>
          <w:rFonts w:ascii="Times New Roman" w:hAnsi="Times New Roman" w:cs="Times New Roman"/>
          <w:sz w:val="28"/>
          <w:szCs w:val="28"/>
        </w:rPr>
        <w:t>партию подконтрольного товара?</w:t>
      </w:r>
    </w:p>
    <w:p w14:paraId="0688406E"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В течение какого времени действительны ветеринарные сопроводительные документы при оформлении ВСД на животных? </w:t>
      </w:r>
    </w:p>
    <w:p w14:paraId="341C5F7A"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означает: оформляемый ВСД в ФГИС находится в  состоянии «погашен»? </w:t>
      </w:r>
    </w:p>
    <w:p w14:paraId="3F87A8E8"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На какие подконтрольные грузы оформляется Ветеринарное свидетельство формы N 1? </w:t>
      </w:r>
    </w:p>
    <w:p w14:paraId="5267A119"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На какие подконтрольные грузы оформляется Ветеринарное свидетельство формы N 2? </w:t>
      </w:r>
    </w:p>
    <w:p w14:paraId="6C9C2D99"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На какие подконтрольные грузы оформляется Ветеринарное свидетельство формы N 3? </w:t>
      </w:r>
    </w:p>
    <w:p w14:paraId="3E8E278A"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Сколько степеней защиты имеют бланки ветеринарны</w:t>
      </w:r>
      <w:r>
        <w:rPr>
          <w:rFonts w:ascii="Times New Roman" w:hAnsi="Times New Roman" w:cs="Times New Roman"/>
          <w:sz w:val="28"/>
          <w:szCs w:val="28"/>
        </w:rPr>
        <w:t>х сопроводительных документов?</w:t>
      </w:r>
    </w:p>
    <w:p w14:paraId="6E8FB4C5"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Кому предоставляется право досту</w:t>
      </w:r>
      <w:r>
        <w:rPr>
          <w:rFonts w:ascii="Times New Roman" w:hAnsi="Times New Roman" w:cs="Times New Roman"/>
          <w:sz w:val="28"/>
          <w:szCs w:val="28"/>
        </w:rPr>
        <w:t xml:space="preserve">па «должностное лицо»  в ФГИС? </w:t>
      </w:r>
    </w:p>
    <w:p w14:paraId="1A16C907"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Регионализация территорий Российской Федерации?</w:t>
      </w:r>
    </w:p>
    <w:p w14:paraId="772AD4E7"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Каким органом исполнительной власти проводится Регионализация территорий Российской Федерации?</w:t>
      </w:r>
    </w:p>
    <w:p w14:paraId="41368712"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 течение какого времени осуществляется гашение ВСД на транспортную партию подконтрольного товара, собственность на которую передается без перемещения товара, после перехода права собственности зарегистрированным пользователем ФГИС ВетИС с правом доступа "гашение сертификатов"?</w:t>
      </w:r>
    </w:p>
    <w:p w14:paraId="63E89FC5"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 течение какого времени осуществляется гашение ВСД на транспортную партию подконтрольного товара, перемещаемого со сменой владельца (перевозчика) или без смены владельца (перевозчика), после доставки и (или) приемки подконтрольного товара в месте назначения зарегистрированным пользователем ФГИС с правом доступа "гашение сертификатов"?</w:t>
      </w:r>
    </w:p>
    <w:p w14:paraId="6E46276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относится к критическим ошибкам при оформлении ВСД уполномоченным лицом организации или аттестованным специалистом?</w:t>
      </w:r>
    </w:p>
    <w:p w14:paraId="146358CB" w14:textId="1233C66C" w:rsidR="002A164D" w:rsidRDefault="000C5198"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lastRenderedPageBreak/>
        <w:t>В каком случае р</w:t>
      </w:r>
      <w:r w:rsidR="002A164D" w:rsidRPr="002A164D">
        <w:rPr>
          <w:rFonts w:ascii="Times New Roman" w:hAnsi="Times New Roman" w:cs="Times New Roman"/>
          <w:sz w:val="28"/>
          <w:szCs w:val="28"/>
        </w:rPr>
        <w:t>егистрация уполномоченного лица или аттестованного специалиста приостанавливается до 3 месяцев</w:t>
      </w:r>
      <w:r>
        <w:rPr>
          <w:rFonts w:ascii="Times New Roman" w:hAnsi="Times New Roman" w:cs="Times New Roman"/>
          <w:sz w:val="28"/>
          <w:szCs w:val="28"/>
        </w:rPr>
        <w:t>?</w:t>
      </w:r>
    </w:p>
    <w:p w14:paraId="42520F48" w14:textId="25FFF8AF" w:rsidR="002A164D" w:rsidRDefault="000C5198"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В каком случае р</w:t>
      </w:r>
      <w:r w:rsidR="002A164D" w:rsidRPr="002A164D">
        <w:rPr>
          <w:rFonts w:ascii="Times New Roman" w:hAnsi="Times New Roman" w:cs="Times New Roman"/>
          <w:sz w:val="28"/>
          <w:szCs w:val="28"/>
        </w:rPr>
        <w:t>егистрация уполномоченного лица или аттестованного специалиста приостанавливается до 6 месяцев</w:t>
      </w:r>
      <w:r>
        <w:rPr>
          <w:rFonts w:ascii="Times New Roman" w:hAnsi="Times New Roman" w:cs="Times New Roman"/>
          <w:sz w:val="28"/>
          <w:szCs w:val="28"/>
        </w:rPr>
        <w:t>?</w:t>
      </w:r>
    </w:p>
    <w:p w14:paraId="61210516"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Входящая продукция поступила из-за пределов Российской Федерации и внесена во ФГИС "Меркурий" на пограничном пункте сотрудниками Россельхознадзора. Где с помощью меню можно найти и погасить данный сертификат?</w:t>
      </w:r>
    </w:p>
    <w:p w14:paraId="4ACD0538" w14:textId="67F4220C"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Укажите возможные способы хранения при перевозке</w:t>
      </w:r>
      <w:r w:rsidR="000C5198">
        <w:rPr>
          <w:rFonts w:ascii="Times New Roman" w:hAnsi="Times New Roman" w:cs="Times New Roman"/>
          <w:sz w:val="28"/>
          <w:szCs w:val="28"/>
        </w:rPr>
        <w:t>?</w:t>
      </w:r>
    </w:p>
    <w:p w14:paraId="364E0239" w14:textId="281BA419"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Согласно ветеринарным правилам п</w:t>
      </w:r>
      <w:r w:rsidR="000C5198">
        <w:rPr>
          <w:rFonts w:ascii="Times New Roman" w:hAnsi="Times New Roman" w:cs="Times New Roman"/>
          <w:sz w:val="28"/>
          <w:szCs w:val="28"/>
        </w:rPr>
        <w:t>е</w:t>
      </w:r>
      <w:r w:rsidRPr="002A164D">
        <w:rPr>
          <w:rFonts w:ascii="Times New Roman" w:hAnsi="Times New Roman" w:cs="Times New Roman"/>
          <w:sz w:val="28"/>
          <w:szCs w:val="28"/>
        </w:rPr>
        <w:t>ремещения, хранения, переработки и утилизации биологических отхо</w:t>
      </w:r>
      <w:r w:rsidR="000C5198">
        <w:rPr>
          <w:rFonts w:ascii="Times New Roman" w:hAnsi="Times New Roman" w:cs="Times New Roman"/>
          <w:sz w:val="28"/>
          <w:szCs w:val="28"/>
        </w:rPr>
        <w:t>д</w:t>
      </w:r>
      <w:r w:rsidRPr="002A164D">
        <w:rPr>
          <w:rFonts w:ascii="Times New Roman" w:hAnsi="Times New Roman" w:cs="Times New Roman"/>
          <w:sz w:val="28"/>
          <w:szCs w:val="28"/>
        </w:rPr>
        <w:t>ов</w:t>
      </w:r>
      <w:r w:rsidR="000C5198">
        <w:rPr>
          <w:rFonts w:ascii="Times New Roman" w:hAnsi="Times New Roman" w:cs="Times New Roman"/>
          <w:sz w:val="28"/>
          <w:szCs w:val="28"/>
        </w:rPr>
        <w:t>,</w:t>
      </w:r>
      <w:r w:rsidRPr="002A164D">
        <w:rPr>
          <w:rFonts w:ascii="Times New Roman" w:hAnsi="Times New Roman" w:cs="Times New Roman"/>
          <w:sz w:val="28"/>
          <w:szCs w:val="28"/>
        </w:rPr>
        <w:t xml:space="preserve"> утв</w:t>
      </w:r>
      <w:r w:rsidR="000C5198">
        <w:rPr>
          <w:rFonts w:ascii="Times New Roman" w:hAnsi="Times New Roman" w:cs="Times New Roman"/>
          <w:sz w:val="28"/>
          <w:szCs w:val="28"/>
        </w:rPr>
        <w:t>ержденных</w:t>
      </w:r>
      <w:r w:rsidRPr="002A164D">
        <w:rPr>
          <w:rFonts w:ascii="Times New Roman" w:hAnsi="Times New Roman" w:cs="Times New Roman"/>
          <w:sz w:val="28"/>
          <w:szCs w:val="28"/>
        </w:rPr>
        <w:t xml:space="preserve"> приказом Минсельхоза России от 26.10.2020 № 626 биологическими отходами являются?</w:t>
      </w:r>
    </w:p>
    <w:p w14:paraId="69B8061E" w14:textId="2AC2F029" w:rsidR="002A164D" w:rsidRDefault="000C5198"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Какой срок х</w:t>
      </w:r>
      <w:r w:rsidR="002A164D" w:rsidRPr="002A164D">
        <w:rPr>
          <w:rFonts w:ascii="Times New Roman" w:hAnsi="Times New Roman" w:cs="Times New Roman"/>
          <w:sz w:val="28"/>
          <w:szCs w:val="28"/>
        </w:rPr>
        <w:t>ранени</w:t>
      </w:r>
      <w:r>
        <w:rPr>
          <w:rFonts w:ascii="Times New Roman" w:hAnsi="Times New Roman" w:cs="Times New Roman"/>
          <w:sz w:val="28"/>
          <w:szCs w:val="28"/>
        </w:rPr>
        <w:t>я</w:t>
      </w:r>
      <w:r w:rsidR="002A164D" w:rsidRPr="002A164D">
        <w:rPr>
          <w:rFonts w:ascii="Times New Roman" w:hAnsi="Times New Roman" w:cs="Times New Roman"/>
          <w:sz w:val="28"/>
          <w:szCs w:val="28"/>
        </w:rPr>
        <w:t xml:space="preserve"> биологических отходов при температуре от 4 до 0 градусов по Цельсию</w:t>
      </w:r>
      <w:r>
        <w:rPr>
          <w:rFonts w:ascii="Times New Roman" w:hAnsi="Times New Roman" w:cs="Times New Roman"/>
          <w:sz w:val="28"/>
          <w:szCs w:val="28"/>
        </w:rPr>
        <w:t>?</w:t>
      </w:r>
    </w:p>
    <w:p w14:paraId="53CF9CB1" w14:textId="2262535F" w:rsidR="002A164D" w:rsidRDefault="000C5198"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Сколько осуществляется х</w:t>
      </w:r>
      <w:r w:rsidR="002A164D" w:rsidRPr="002A164D">
        <w:rPr>
          <w:rFonts w:ascii="Times New Roman" w:hAnsi="Times New Roman" w:cs="Times New Roman"/>
          <w:sz w:val="28"/>
          <w:szCs w:val="28"/>
        </w:rPr>
        <w:t>ранение биологических отходов при температуре от минус 18 градусов по Цельсию</w:t>
      </w:r>
      <w:r>
        <w:rPr>
          <w:rFonts w:ascii="Times New Roman" w:hAnsi="Times New Roman" w:cs="Times New Roman"/>
          <w:sz w:val="28"/>
          <w:szCs w:val="28"/>
        </w:rPr>
        <w:t>?</w:t>
      </w:r>
    </w:p>
    <w:p w14:paraId="5EBB0C7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Допускается ли перемещение биологических отходов в одном транспортном средстве совместно с другими грузами?</w:t>
      </w:r>
    </w:p>
    <w:p w14:paraId="48D9123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Допускается ли переработка умеренно опасных биологических отходов в целях производства кормов и кормовых добавок для животных, удобрений, биогаза и другой продукции технического назначения?</w:t>
      </w:r>
    </w:p>
    <w:p w14:paraId="4A9D50B4"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Допускается ли переработка особо опасных биологических отходов для производства удобрений, биогаза и другой продукции технического назначения?</w:t>
      </w:r>
    </w:p>
    <w:p w14:paraId="102DD91E"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ИП Иванова И.И. арендует две холодильные камеры (Камера №1 и Камера №2), принадлежащих ООО "Хладокомбинат". Камера №1 находится по адресу г. Смоленск, ул. Пролетарская, д. 45, Камера №2 находится по адресу г. Смоленск, ул. Пролетарская, д. 47. ИП Иванова И.И. перемещает подконтрольный товар из Камеры №1 в Камеру №2. Выберите верный тип транзакции?</w:t>
      </w:r>
    </w:p>
    <w:p w14:paraId="49EF119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ИП Иванова И.И. и ИП Сидорова А.А. арендуют склад, принадлежащий ООО "Складсервис". Склад находится по адресу г. Смоленск, ул. Космонавтов, д. 5. ИП Иванова И.И. реализует подконтрольный товар ИП Сидоровой А.А.. Выберите верный тип транзакции?</w:t>
      </w:r>
    </w:p>
    <w:p w14:paraId="7381ADF5" w14:textId="312530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ИП Петров П.П. имеет во владении склад по адресу г. Смоленск, ул. Днепровская, д. 4. ИП Иванов В.В. арендует склад, принадлежащий ООО "Складсервис" по адресу г. Смоленск, ул. Мостовая, д. 17. ИП Петров П.П. реализует подконтрольный товар ИП Иванову В.В. Выберите верный тип транзакции?</w:t>
      </w:r>
    </w:p>
    <w:p w14:paraId="50FB7861" w14:textId="5B340558"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Требуется ли оформление ВСД при производстве партии подконтрольного товара в перерабатываемых цехах предприятий розничной торговли, если подконтрольные товары </w:t>
      </w:r>
      <w:r w:rsidR="000C5198" w:rsidRPr="002A164D">
        <w:rPr>
          <w:rFonts w:ascii="Times New Roman" w:hAnsi="Times New Roman" w:cs="Times New Roman"/>
          <w:sz w:val="28"/>
          <w:szCs w:val="28"/>
        </w:rPr>
        <w:t>реализуются</w:t>
      </w:r>
      <w:r w:rsidRPr="002A164D">
        <w:rPr>
          <w:rFonts w:ascii="Times New Roman" w:hAnsi="Times New Roman" w:cs="Times New Roman"/>
          <w:sz w:val="28"/>
          <w:szCs w:val="28"/>
        </w:rPr>
        <w:t xml:space="preserve"> конечным потребителям на данном предприятии розничной торговли?</w:t>
      </w:r>
    </w:p>
    <w:p w14:paraId="5A45FC2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lastRenderedPageBreak/>
        <w:t>Что такое "мультимодальная перевозка"?</w:t>
      </w:r>
    </w:p>
    <w:p w14:paraId="49E63E2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«обезжиренное молоко»?</w:t>
      </w:r>
    </w:p>
    <w:p w14:paraId="20EA3E0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такое «молоко»? </w:t>
      </w:r>
    </w:p>
    <w:p w14:paraId="555B25D4"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«нормализованное молоко»?</w:t>
      </w:r>
    </w:p>
    <w:p w14:paraId="24C71D32"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«питьевое молоко»?</w:t>
      </w:r>
    </w:p>
    <w:p w14:paraId="40CD0742" w14:textId="77777777" w:rsidR="00AD5ECE" w:rsidRDefault="00AD5ECE" w:rsidP="000C5198">
      <w:pPr>
        <w:pStyle w:val="a3"/>
        <w:numPr>
          <w:ilvl w:val="0"/>
          <w:numId w:val="3"/>
        </w:numPr>
        <w:spacing w:after="0"/>
        <w:ind w:left="-567" w:right="-142"/>
        <w:jc w:val="both"/>
        <w:rPr>
          <w:rFonts w:ascii="Times New Roman" w:hAnsi="Times New Roman" w:cs="Times New Roman"/>
          <w:sz w:val="28"/>
          <w:szCs w:val="28"/>
        </w:rPr>
      </w:pPr>
      <w:r w:rsidRPr="00AD5ECE">
        <w:rPr>
          <w:rFonts w:ascii="Times New Roman" w:hAnsi="Times New Roman" w:cs="Times New Roman"/>
          <w:sz w:val="28"/>
          <w:szCs w:val="28"/>
        </w:rPr>
        <w:t>Учет животного (группы животных) проводится не позднее?</w:t>
      </w:r>
    </w:p>
    <w:p w14:paraId="752F4F5C" w14:textId="4002A6FD"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До какой температуры и в течение какого времени сырое молоко после доения сельскохозяйственных животных должно быть  охлаждено? </w:t>
      </w:r>
    </w:p>
    <w:p w14:paraId="330466F9"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Какая температура охлажденного сырого молока  должна быть во время перевозки к месту переработки и на момент начала переработки? </w:t>
      </w:r>
    </w:p>
    <w:p w14:paraId="4AEF1D52"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такое «охлажденное мясо»? </w:t>
      </w:r>
    </w:p>
    <w:p w14:paraId="5244BBD6"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«замороженное мясо»?</w:t>
      </w:r>
    </w:p>
    <w:p w14:paraId="31E6F3E8"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такое «парное мясо»? </w:t>
      </w:r>
    </w:p>
    <w:p w14:paraId="0427EC18"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«размороженное мясо»?</w:t>
      </w:r>
    </w:p>
    <w:p w14:paraId="0A98FBE9"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С какой температурой не допускается выпускать в реализацию мясные полуфабрикаты?</w:t>
      </w:r>
    </w:p>
    <w:p w14:paraId="2A04CD0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Что такое «мороженая рыба»?</w:t>
      </w:r>
    </w:p>
    <w:p w14:paraId="153B1011"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Что такое «охлажденная рыба»? </w:t>
      </w:r>
    </w:p>
    <w:p w14:paraId="15E41353"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 «пресервы»?</w:t>
      </w:r>
    </w:p>
    <w:p w14:paraId="69C62500"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Какая</w:t>
      </w:r>
      <w:r w:rsidRPr="002A164D">
        <w:rPr>
          <w:rFonts w:ascii="Times New Roman" w:hAnsi="Times New Roman" w:cs="Times New Roman"/>
          <w:sz w:val="28"/>
          <w:szCs w:val="28"/>
        </w:rPr>
        <w:t xml:space="preserve"> пищевая рыбная продукция не допускается к обращению на территории ЕАЭС? </w:t>
      </w:r>
    </w:p>
    <w:p w14:paraId="718666A2"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Какая рыбная продукция не допускается к обращению на территории ЕАЭС?</w:t>
      </w:r>
    </w:p>
    <w:p w14:paraId="4C1C5BC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При какой температуре должна храниться охлажденная пищевая рыбная продукция? </w:t>
      </w:r>
    </w:p>
    <w:p w14:paraId="76FA8031"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При какой температуре должна храниться мороженая пищевая рыбная продукция? </w:t>
      </w:r>
    </w:p>
    <w:p w14:paraId="0314C4E7"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При какой температуре должна храниться подмороженная пищевая рыбная продукция? </w:t>
      </w:r>
    </w:p>
    <w:p w14:paraId="4ED27103"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Кто оформляет ветеринарные свидетельства форм N N 1, 2, 3 и ветеринарные справки формы N 4 на бумажном носителе? </w:t>
      </w:r>
    </w:p>
    <w:p w14:paraId="458A71F7" w14:textId="001CE74B" w:rsidR="00AD5ECE" w:rsidRDefault="000C5198"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В каком случае допускается п</w:t>
      </w:r>
      <w:r w:rsidR="00AD5ECE" w:rsidRPr="00AD5ECE">
        <w:rPr>
          <w:rFonts w:ascii="Times New Roman" w:hAnsi="Times New Roman" w:cs="Times New Roman"/>
          <w:sz w:val="28"/>
          <w:szCs w:val="28"/>
        </w:rPr>
        <w:t>овторный учет группы животных с присвоением группе животных нового уникального номера?</w:t>
      </w:r>
      <w:r w:rsidR="002A164D" w:rsidRPr="002A164D">
        <w:rPr>
          <w:rFonts w:ascii="Times New Roman" w:hAnsi="Times New Roman" w:cs="Times New Roman"/>
          <w:sz w:val="28"/>
          <w:szCs w:val="28"/>
        </w:rPr>
        <w:t xml:space="preserve"> </w:t>
      </w:r>
    </w:p>
    <w:p w14:paraId="7A256EEA" w14:textId="670853F9"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В каких случаях оформляют ветеринарные справки формы N 4? </w:t>
      </w:r>
    </w:p>
    <w:p w14:paraId="7778E6E3" w14:textId="77777777"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Повторный учет индивидуально маркированного животного?</w:t>
      </w:r>
    </w:p>
    <w:p w14:paraId="37B1FC55" w14:textId="77777777"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 xml:space="preserve">Кто проводит учет животных (группы животных)если животное (группа животных) маркировано в соответствии с настоящими Ветеринарными правилами? </w:t>
      </w:r>
    </w:p>
    <w:p w14:paraId="47BD9714" w14:textId="27E5D891"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В течение какого времени подконтрольный товар без ветеринарного сопроводительного документа (ВСД) или сопровождаемый ВСД, признанным недействительным, может находиться на изолированном хранении до предъявления ВСД?</w:t>
      </w:r>
    </w:p>
    <w:p w14:paraId="4F59A545"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lastRenderedPageBreak/>
        <w:t>Как поступают в случае непредставления в пятидневный срок ветеринарного сопроводительного документа (ВСД) на подконтрольный товар, поступивший без ВСД или сопровождаемый ВСД, признанным недействит</w:t>
      </w:r>
      <w:r>
        <w:rPr>
          <w:rFonts w:ascii="Times New Roman" w:hAnsi="Times New Roman" w:cs="Times New Roman"/>
          <w:sz w:val="28"/>
          <w:szCs w:val="28"/>
        </w:rPr>
        <w:t>ельным?</w:t>
      </w:r>
    </w:p>
    <w:p w14:paraId="017ADBAA" w14:textId="6149BC88"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Гидробионты, вне зависимости от осуществляемого вида маркирования,</w:t>
      </w:r>
      <w:r>
        <w:rPr>
          <w:rFonts w:ascii="Times New Roman" w:hAnsi="Times New Roman" w:cs="Times New Roman"/>
          <w:sz w:val="28"/>
          <w:szCs w:val="28"/>
        </w:rPr>
        <w:t xml:space="preserve"> </w:t>
      </w:r>
      <w:r w:rsidRPr="00B04677">
        <w:rPr>
          <w:rFonts w:ascii="Times New Roman" w:hAnsi="Times New Roman" w:cs="Times New Roman"/>
          <w:sz w:val="28"/>
          <w:szCs w:val="28"/>
        </w:rPr>
        <w:t>подлежат маркированию?</w:t>
      </w:r>
    </w:p>
    <w:p w14:paraId="43A9CA26" w14:textId="43E59A57"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При маркировании пушных зверей бирками бирка размещается?</w:t>
      </w:r>
    </w:p>
    <w:p w14:paraId="421A7A12" w14:textId="0512325D"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Высота символов, наносимых на бирки свиней, должна быть ?</w:t>
      </w:r>
    </w:p>
    <w:p w14:paraId="7E40B099" w14:textId="2622CB04" w:rsidR="00B04677" w:rsidRDefault="002A164D"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 xml:space="preserve"> </w:t>
      </w:r>
      <w:r w:rsidR="00B04677" w:rsidRPr="00B04677">
        <w:rPr>
          <w:rFonts w:ascii="Times New Roman" w:hAnsi="Times New Roman" w:cs="Times New Roman"/>
          <w:sz w:val="28"/>
          <w:szCs w:val="28"/>
        </w:rPr>
        <w:t xml:space="preserve">С какого </w:t>
      </w:r>
      <w:r w:rsidR="00B04677" w:rsidRPr="00B04677">
        <w:rPr>
          <w:rFonts w:ascii="Times New Roman" w:hAnsi="Times New Roman" w:cs="Times New Roman"/>
          <w:sz w:val="28"/>
          <w:szCs w:val="28"/>
        </w:rPr>
        <w:t>ра</w:t>
      </w:r>
      <w:r w:rsidR="00B04677">
        <w:rPr>
          <w:rFonts w:ascii="Times New Roman" w:hAnsi="Times New Roman" w:cs="Times New Roman"/>
          <w:sz w:val="28"/>
          <w:szCs w:val="28"/>
        </w:rPr>
        <w:t>с</w:t>
      </w:r>
      <w:r w:rsidR="00B04677" w:rsidRPr="00B04677">
        <w:rPr>
          <w:rFonts w:ascii="Times New Roman" w:hAnsi="Times New Roman" w:cs="Times New Roman"/>
          <w:sz w:val="28"/>
          <w:szCs w:val="28"/>
        </w:rPr>
        <w:t>стояния</w:t>
      </w:r>
      <w:r w:rsidR="00B04677" w:rsidRPr="00B04677">
        <w:rPr>
          <w:rFonts w:ascii="Times New Roman" w:hAnsi="Times New Roman" w:cs="Times New Roman"/>
          <w:sz w:val="28"/>
          <w:szCs w:val="28"/>
        </w:rPr>
        <w:t xml:space="preserve"> табло, используемое при групповом маркировании свиней, должно поддаваться прочтению или позволять иным способом идентифицировать группу свиней (в том числе путем размещения двухмерного штрихового кода, содержащего УНСМ или уникальный номер данной группы животных и гиперссылку для прямого доступа к нему в ФГИС)?</w:t>
      </w:r>
    </w:p>
    <w:p w14:paraId="79F38643" w14:textId="5C63DDCC" w:rsidR="002A164D" w:rsidRPr="00B04677" w:rsidRDefault="002A164D"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Каких животных относят к продуктивным животным?</w:t>
      </w:r>
    </w:p>
    <w:p w14:paraId="0E72C43C"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 Что такое скоропортящаяся пищевая продукция? </w:t>
      </w:r>
    </w:p>
    <w:p w14:paraId="58E82398" w14:textId="77777777"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 xml:space="preserve">При маркировании верблюдов бирками должны использоваться ? </w:t>
      </w:r>
    </w:p>
    <w:p w14:paraId="79C677D2" w14:textId="3F6320A5"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Что такое</w:t>
      </w:r>
      <w:r>
        <w:rPr>
          <w:rFonts w:ascii="Times New Roman" w:hAnsi="Times New Roman" w:cs="Times New Roman"/>
          <w:sz w:val="28"/>
          <w:szCs w:val="28"/>
        </w:rPr>
        <w:t xml:space="preserve"> утилизация пищевой продукции? </w:t>
      </w:r>
    </w:p>
    <w:p w14:paraId="4DEFB7D6"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Какими методами проводится  идентификация пищевой продукции? </w:t>
      </w:r>
    </w:p>
    <w:p w14:paraId="006C7306"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Какая пищевая продукция подлежит ветеринарно-санитарной экспертизе  перед выпуском в обращение?</w:t>
      </w:r>
    </w:p>
    <w:p w14:paraId="5B855E55" w14:textId="77777777" w:rsidR="002A164D"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 Какое предельно допустимое количество мезофильных аэробных и факультативно анаэробных микроорганизмов установлено для охлажденного мяса всех видов убойных животных (КОЕ/г)? </w:t>
      </w:r>
    </w:p>
    <w:p w14:paraId="67C8CA77" w14:textId="596FDBC9" w:rsidR="00B04677" w:rsidRDefault="00B04677" w:rsidP="000C5198">
      <w:pPr>
        <w:pStyle w:val="a3"/>
        <w:numPr>
          <w:ilvl w:val="0"/>
          <w:numId w:val="3"/>
        </w:numPr>
        <w:spacing w:after="0"/>
        <w:ind w:left="-567" w:right="-142"/>
        <w:jc w:val="both"/>
        <w:rPr>
          <w:rFonts w:ascii="Times New Roman" w:hAnsi="Times New Roman" w:cs="Times New Roman"/>
          <w:sz w:val="28"/>
          <w:szCs w:val="28"/>
        </w:rPr>
      </w:pPr>
      <w:r w:rsidRPr="00B04677">
        <w:rPr>
          <w:rFonts w:ascii="Times New Roman" w:hAnsi="Times New Roman" w:cs="Times New Roman"/>
          <w:sz w:val="28"/>
          <w:szCs w:val="28"/>
        </w:rPr>
        <w:t xml:space="preserve">При маркировании КРС электронными метками электронная метка размещается? </w:t>
      </w:r>
    </w:p>
    <w:p w14:paraId="34BAB1A2" w14:textId="5736952B"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Какие показатели идентификации сырого молока коровьего по кислотности , °Т? </w:t>
      </w:r>
    </w:p>
    <w:p w14:paraId="793D74CE" w14:textId="0E88E42C"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AE6DAE">
        <w:rPr>
          <w:rFonts w:ascii="Times New Roman" w:hAnsi="Times New Roman" w:cs="Times New Roman"/>
          <w:sz w:val="28"/>
          <w:szCs w:val="28"/>
        </w:rPr>
        <w:t xml:space="preserve">Какие показатели идентификации сырого молока коровьего по плотности, (кг/ м ), не менее? </w:t>
      </w:r>
    </w:p>
    <w:p w14:paraId="45B704B0" w14:textId="34A62CB9"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Какие показатели идентификации сырого молока коровьего по массовой доли жира, не менее, %? </w:t>
      </w:r>
    </w:p>
    <w:p w14:paraId="193BA589" w14:textId="660E8CA5"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Какие показатели идентификации сырого молока коровьего по массовой доли белка, не менее, %? </w:t>
      </w:r>
    </w:p>
    <w:p w14:paraId="204A4B31" w14:textId="77777777"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Согласно приказу Министерства сельского хо</w:t>
      </w:r>
      <w:r w:rsidR="00AE6DAE">
        <w:rPr>
          <w:rFonts w:ascii="Times New Roman" w:hAnsi="Times New Roman" w:cs="Times New Roman"/>
          <w:sz w:val="28"/>
          <w:szCs w:val="28"/>
        </w:rPr>
        <w:t xml:space="preserve">зяйства Российской Федерации от </w:t>
      </w:r>
      <w:r w:rsidRPr="002A164D">
        <w:rPr>
          <w:rFonts w:ascii="Times New Roman" w:hAnsi="Times New Roman" w:cs="Times New Roman"/>
          <w:sz w:val="28"/>
          <w:szCs w:val="28"/>
        </w:rPr>
        <w:t xml:space="preserve">15.04.2019 № 194 "Об утверждении Перечня подконтрольных товаров, </w:t>
      </w:r>
      <w:r w:rsidRPr="00AE6DAE">
        <w:rPr>
          <w:rFonts w:ascii="Times New Roman" w:hAnsi="Times New Roman" w:cs="Times New Roman"/>
          <w:sz w:val="28"/>
          <w:szCs w:val="28"/>
        </w:rPr>
        <w:t>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могут ли аттестованные сп</w:t>
      </w:r>
      <w:r w:rsidR="00AE6DAE">
        <w:rPr>
          <w:rFonts w:ascii="Times New Roman" w:hAnsi="Times New Roman" w:cs="Times New Roman"/>
          <w:sz w:val="28"/>
          <w:szCs w:val="28"/>
        </w:rPr>
        <w:t>е</w:t>
      </w:r>
      <w:r w:rsidRPr="00AE6DAE">
        <w:rPr>
          <w:rFonts w:ascii="Times New Roman" w:hAnsi="Times New Roman" w:cs="Times New Roman"/>
          <w:sz w:val="28"/>
          <w:szCs w:val="28"/>
        </w:rPr>
        <w:t>циалисты оформить транспортный ВСД на крупный рогатый скот предназначенный для убоя?</w:t>
      </w:r>
    </w:p>
    <w:p w14:paraId="5D336925" w14:textId="19F6BD9E" w:rsidR="00AE6DAE" w:rsidRDefault="007A43CA"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В каком случае возможно а</w:t>
      </w:r>
      <w:r w:rsidR="002A164D" w:rsidRPr="00AE6DAE">
        <w:rPr>
          <w:rFonts w:ascii="Times New Roman" w:hAnsi="Times New Roman" w:cs="Times New Roman"/>
          <w:sz w:val="28"/>
          <w:szCs w:val="28"/>
        </w:rPr>
        <w:t>ннулировать производственный сертификат?</w:t>
      </w:r>
    </w:p>
    <w:p w14:paraId="1855A22F" w14:textId="77777777"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AE6DAE">
        <w:rPr>
          <w:rFonts w:ascii="Times New Roman" w:hAnsi="Times New Roman" w:cs="Times New Roman"/>
          <w:sz w:val="28"/>
          <w:szCs w:val="28"/>
        </w:rPr>
        <w:lastRenderedPageBreak/>
        <w:t>Согласно приказу Министерства сельского хо</w:t>
      </w:r>
      <w:r w:rsidR="00AE6DAE">
        <w:rPr>
          <w:rFonts w:ascii="Times New Roman" w:hAnsi="Times New Roman" w:cs="Times New Roman"/>
          <w:sz w:val="28"/>
          <w:szCs w:val="28"/>
        </w:rPr>
        <w:t xml:space="preserve">зяйства Российской Федерации от </w:t>
      </w:r>
      <w:r w:rsidRPr="00AE6DAE">
        <w:rPr>
          <w:rFonts w:ascii="Times New Roman" w:hAnsi="Times New Roman" w:cs="Times New Roman"/>
          <w:sz w:val="28"/>
          <w:szCs w:val="28"/>
        </w:rPr>
        <w:t>15.04.2019 № 194 "Об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могут ли аттестованные сп</w:t>
      </w:r>
      <w:r w:rsidR="00AE6DAE">
        <w:rPr>
          <w:rFonts w:ascii="Times New Roman" w:hAnsi="Times New Roman" w:cs="Times New Roman"/>
          <w:sz w:val="28"/>
          <w:szCs w:val="28"/>
        </w:rPr>
        <w:t>е</w:t>
      </w:r>
      <w:r w:rsidRPr="00AE6DAE">
        <w:rPr>
          <w:rFonts w:ascii="Times New Roman" w:hAnsi="Times New Roman" w:cs="Times New Roman"/>
          <w:sz w:val="28"/>
          <w:szCs w:val="28"/>
        </w:rPr>
        <w:t>циалисты оформить транспортный ВСД на инкубационное яйцо?</w:t>
      </w:r>
    </w:p>
    <w:p w14:paraId="0B99E702" w14:textId="3C5F2BB0" w:rsidR="00B04677" w:rsidRDefault="007A43CA" w:rsidP="000C5198">
      <w:pPr>
        <w:pStyle w:val="a3"/>
        <w:numPr>
          <w:ilvl w:val="0"/>
          <w:numId w:val="3"/>
        </w:numPr>
        <w:spacing w:after="0"/>
        <w:ind w:left="-567" w:right="-142"/>
        <w:jc w:val="both"/>
        <w:rPr>
          <w:rFonts w:ascii="Times New Roman" w:hAnsi="Times New Roman" w:cs="Times New Roman"/>
          <w:sz w:val="28"/>
          <w:szCs w:val="28"/>
        </w:rPr>
      </w:pPr>
      <w:r>
        <w:rPr>
          <w:rFonts w:ascii="Times New Roman" w:hAnsi="Times New Roman" w:cs="Times New Roman"/>
          <w:sz w:val="28"/>
          <w:szCs w:val="28"/>
        </w:rPr>
        <w:t xml:space="preserve">Что используется </w:t>
      </w:r>
      <w:r w:rsidR="00B04677" w:rsidRPr="00B04677">
        <w:rPr>
          <w:rFonts w:ascii="Times New Roman" w:hAnsi="Times New Roman" w:cs="Times New Roman"/>
          <w:sz w:val="28"/>
          <w:szCs w:val="28"/>
        </w:rPr>
        <w:t xml:space="preserve">в качестве средства маркирования </w:t>
      </w:r>
      <w:r>
        <w:rPr>
          <w:rFonts w:ascii="Times New Roman" w:hAnsi="Times New Roman" w:cs="Times New Roman"/>
          <w:sz w:val="28"/>
          <w:szCs w:val="28"/>
        </w:rPr>
        <w:t>лошадей</w:t>
      </w:r>
      <w:r w:rsidR="00B04677">
        <w:rPr>
          <w:rFonts w:ascii="Times New Roman" w:hAnsi="Times New Roman" w:cs="Times New Roman"/>
          <w:sz w:val="28"/>
          <w:szCs w:val="28"/>
        </w:rPr>
        <w:t>?</w:t>
      </w:r>
    </w:p>
    <w:p w14:paraId="158B3A88" w14:textId="254CBA75"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AE6DAE">
        <w:rPr>
          <w:rFonts w:ascii="Times New Roman" w:hAnsi="Times New Roman" w:cs="Times New Roman"/>
          <w:sz w:val="28"/>
          <w:szCs w:val="28"/>
        </w:rPr>
        <w:t>Сколько уровней имеет справочник продукции компонента "Меркурий"?</w:t>
      </w:r>
    </w:p>
    <w:p w14:paraId="19511FB1" w14:textId="77777777" w:rsidR="00AE6DAE" w:rsidRDefault="002A164D"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Значение какого уровня справочника номенклатуры производителей и участников оборота продукции отображается в эВСД?</w:t>
      </w:r>
    </w:p>
    <w:p w14:paraId="58398A30" w14:textId="77777777" w:rsidR="00AE6DAE" w:rsidRDefault="00AE6DAE"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 </w:t>
      </w:r>
      <w:r w:rsidR="002A164D" w:rsidRPr="002A164D">
        <w:rPr>
          <w:rFonts w:ascii="Times New Roman" w:hAnsi="Times New Roman" w:cs="Times New Roman"/>
          <w:sz w:val="28"/>
          <w:szCs w:val="28"/>
        </w:rPr>
        <w:t>С какой периодичностью исследуется молоко (по показателям: содержание соматических клеток, потенциально опасных веществ (антибиотики), массовая доля СОМО (%)), предназначенное для переработки на пищевые цели?</w:t>
      </w:r>
    </w:p>
    <w:p w14:paraId="327738D1" w14:textId="77777777" w:rsidR="00AE6DAE" w:rsidRDefault="00AE6DAE"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 </w:t>
      </w:r>
      <w:r w:rsidR="002A164D" w:rsidRPr="002A164D">
        <w:rPr>
          <w:rFonts w:ascii="Times New Roman" w:hAnsi="Times New Roman" w:cs="Times New Roman"/>
          <w:sz w:val="28"/>
          <w:szCs w:val="28"/>
        </w:rPr>
        <w:t>Какая продукция в перечне подконтрольных товаров, подлежащих сопровождению ветеринарными сопроводительными документами, относится к группе товаров с кодом ТН ВЭД 03?</w:t>
      </w:r>
    </w:p>
    <w:p w14:paraId="22CB7A8D" w14:textId="77777777" w:rsidR="00AE6DAE" w:rsidRDefault="00AE6DAE" w:rsidP="000C5198">
      <w:pPr>
        <w:pStyle w:val="a3"/>
        <w:numPr>
          <w:ilvl w:val="0"/>
          <w:numId w:val="3"/>
        </w:numPr>
        <w:spacing w:after="0"/>
        <w:ind w:left="-567" w:right="-142"/>
        <w:jc w:val="both"/>
        <w:rPr>
          <w:rFonts w:ascii="Times New Roman" w:hAnsi="Times New Roman" w:cs="Times New Roman"/>
          <w:sz w:val="28"/>
          <w:szCs w:val="28"/>
        </w:rPr>
      </w:pPr>
      <w:r w:rsidRPr="002A164D">
        <w:rPr>
          <w:rFonts w:ascii="Times New Roman" w:hAnsi="Times New Roman" w:cs="Times New Roman"/>
          <w:sz w:val="28"/>
          <w:szCs w:val="28"/>
        </w:rPr>
        <w:t xml:space="preserve"> </w:t>
      </w:r>
      <w:r w:rsidR="002A164D" w:rsidRPr="002A164D">
        <w:rPr>
          <w:rFonts w:ascii="Times New Roman" w:hAnsi="Times New Roman" w:cs="Times New Roman"/>
          <w:sz w:val="28"/>
          <w:szCs w:val="28"/>
        </w:rPr>
        <w:t>Какая болезнь животных из указанных не входит в перечень особо опасных, болезней животных, по которым могут устанавливаться ограничительные мероприятия (карантин)?</w:t>
      </w:r>
    </w:p>
    <w:p w14:paraId="732937C7" w14:textId="77777777" w:rsidR="002B0176" w:rsidRPr="002B0176" w:rsidRDefault="002B0176" w:rsidP="00B04677">
      <w:pPr>
        <w:spacing w:after="0"/>
        <w:ind w:left="-567" w:hanging="77"/>
        <w:jc w:val="both"/>
        <w:rPr>
          <w:rFonts w:ascii="Times New Roman" w:hAnsi="Times New Roman" w:cs="Times New Roman"/>
          <w:sz w:val="28"/>
          <w:szCs w:val="28"/>
        </w:rPr>
      </w:pPr>
    </w:p>
    <w:sectPr w:rsidR="002B0176" w:rsidRPr="002B0176" w:rsidSect="00B046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55BBC"/>
    <w:multiLevelType w:val="hybridMultilevel"/>
    <w:tmpl w:val="2EEEBE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B44D49"/>
    <w:multiLevelType w:val="hybridMultilevel"/>
    <w:tmpl w:val="4EBA9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9D30C9"/>
    <w:multiLevelType w:val="hybridMultilevel"/>
    <w:tmpl w:val="CC403400"/>
    <w:lvl w:ilvl="0" w:tplc="6840D4A8">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num w:numId="1" w16cid:durableId="82730772">
    <w:abstractNumId w:val="1"/>
  </w:num>
  <w:num w:numId="2" w16cid:durableId="1943108093">
    <w:abstractNumId w:val="0"/>
  </w:num>
  <w:num w:numId="3" w16cid:durableId="31584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9B"/>
    <w:rsid w:val="000C5198"/>
    <w:rsid w:val="000E39A4"/>
    <w:rsid w:val="001673E2"/>
    <w:rsid w:val="002A164D"/>
    <w:rsid w:val="002B0176"/>
    <w:rsid w:val="002D08E8"/>
    <w:rsid w:val="002D627E"/>
    <w:rsid w:val="0050080B"/>
    <w:rsid w:val="007A43CA"/>
    <w:rsid w:val="007D1F0D"/>
    <w:rsid w:val="00904230"/>
    <w:rsid w:val="00AD5ECE"/>
    <w:rsid w:val="00AE6DAE"/>
    <w:rsid w:val="00B04677"/>
    <w:rsid w:val="00EB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0311"/>
  <w15:docId w15:val="{57343D8F-31F2-40F2-A36E-B695851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Шищенкова Алина Павловна</dc:creator>
  <cp:keywords/>
  <dc:description/>
  <cp:lastModifiedBy>Помозкова Алла  Владимировна</cp:lastModifiedBy>
  <cp:revision>3</cp:revision>
  <cp:lastPrinted>2022-06-07T13:09:00Z</cp:lastPrinted>
  <dcterms:created xsi:type="dcterms:W3CDTF">2025-01-13T10:46:00Z</dcterms:created>
  <dcterms:modified xsi:type="dcterms:W3CDTF">2025-01-13T11:21:00Z</dcterms:modified>
</cp:coreProperties>
</file>