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14:paraId="2309AF81" w14:textId="77777777" w:rsidTr="00973A67">
        <w:trPr>
          <w:trHeight w:val="3261"/>
        </w:trPr>
        <w:tc>
          <w:tcPr>
            <w:tcW w:w="10421" w:type="dxa"/>
          </w:tcPr>
          <w:p w14:paraId="7B188178" w14:textId="77777777"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3B1BCEB4" wp14:editId="34D5A722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BE3A8" w14:textId="77777777"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CC9A908" w14:textId="77777777"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2F665B45" w14:textId="77777777" w:rsidR="004D24DA" w:rsidRPr="00A057EB" w:rsidRDefault="004D24DA" w:rsidP="00846538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04C824DC" w14:textId="77777777"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0D3AC7A5" w14:textId="7C8D0340" w:rsidR="004D24DA" w:rsidRPr="002D6B7D" w:rsidRDefault="004D24DA" w:rsidP="00973A67">
            <w:pPr>
              <w:rPr>
                <w:sz w:val="28"/>
                <w:szCs w:val="28"/>
              </w:rPr>
            </w:pPr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C44DC5">
              <w:rPr>
                <w:color w:val="000080"/>
                <w:sz w:val="24"/>
                <w:szCs w:val="24"/>
              </w:rPr>
              <w:t>14.07.2026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C44DC5">
              <w:rPr>
                <w:color w:val="000080"/>
                <w:sz w:val="24"/>
                <w:szCs w:val="24"/>
              </w:rPr>
              <w:t>373</w:t>
            </w:r>
          </w:p>
        </w:tc>
      </w:tr>
    </w:tbl>
    <w:p w14:paraId="459EA1EF" w14:textId="77777777" w:rsidR="00A06652" w:rsidRDefault="00A06652" w:rsidP="006E181B">
      <w:pPr>
        <w:rPr>
          <w:sz w:val="28"/>
          <w:szCs w:val="28"/>
        </w:rPr>
      </w:pPr>
    </w:p>
    <w:p w14:paraId="71B71EE5" w14:textId="77777777" w:rsidR="00A06652" w:rsidRDefault="00A06652" w:rsidP="004D24DA">
      <w:pPr>
        <w:rPr>
          <w:sz w:val="28"/>
          <w:szCs w:val="28"/>
        </w:rPr>
      </w:pPr>
    </w:p>
    <w:p w14:paraId="19292590" w14:textId="77777777" w:rsidR="00036B51" w:rsidRDefault="00036B51" w:rsidP="004D24DA">
      <w:pPr>
        <w:rPr>
          <w:sz w:val="28"/>
          <w:szCs w:val="28"/>
        </w:rPr>
      </w:pPr>
    </w:p>
    <w:p w14:paraId="5A92CE37" w14:textId="77777777" w:rsidR="0011661B" w:rsidRPr="006E0178" w:rsidRDefault="0011661B" w:rsidP="0011661B">
      <w:pPr>
        <w:pStyle w:val="ConsPlusTitle"/>
        <w:ind w:right="59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E017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bookmarkStart w:id="2" w:name="_Hlk121824246"/>
      <w:r w:rsidRPr="006E0178">
        <w:rPr>
          <w:rFonts w:ascii="Times New Roman" w:hAnsi="Times New Roman" w:cs="Times New Roman"/>
          <w:b w:val="0"/>
          <w:sz w:val="28"/>
          <w:szCs w:val="28"/>
        </w:rPr>
        <w:t>Положение о региональном государственном контроле (надзоре) в области обращения с животными</w:t>
      </w:r>
      <w:bookmarkEnd w:id="2"/>
      <w:r w:rsidRPr="006E01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CFE0A11" w14:textId="77777777" w:rsidR="0011661B" w:rsidRPr="006E0178" w:rsidRDefault="0011661B" w:rsidP="001166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8D51234" w14:textId="77777777" w:rsidR="00293C51" w:rsidRDefault="00293C51" w:rsidP="0011661B">
      <w:pPr>
        <w:ind w:firstLine="709"/>
        <w:jc w:val="both"/>
        <w:rPr>
          <w:sz w:val="28"/>
          <w:szCs w:val="28"/>
        </w:rPr>
      </w:pPr>
    </w:p>
    <w:p w14:paraId="3128418A" w14:textId="77777777" w:rsidR="0011661B" w:rsidRPr="006E0178" w:rsidRDefault="0011661B" w:rsidP="0011661B">
      <w:pPr>
        <w:ind w:firstLine="709"/>
        <w:jc w:val="both"/>
        <w:rPr>
          <w:sz w:val="28"/>
          <w:szCs w:val="28"/>
        </w:rPr>
      </w:pPr>
      <w:r w:rsidRPr="006E0178">
        <w:rPr>
          <w:sz w:val="28"/>
          <w:szCs w:val="28"/>
        </w:rPr>
        <w:t>Правительство Смоленской области п о с т а н о в л я е т:</w:t>
      </w:r>
    </w:p>
    <w:p w14:paraId="70670D24" w14:textId="77777777" w:rsidR="0011661B" w:rsidRPr="006E0178" w:rsidRDefault="0011661B" w:rsidP="0011661B">
      <w:pPr>
        <w:ind w:firstLine="709"/>
        <w:jc w:val="both"/>
        <w:rPr>
          <w:sz w:val="28"/>
          <w:szCs w:val="28"/>
        </w:rPr>
      </w:pPr>
    </w:p>
    <w:p w14:paraId="3C701F41" w14:textId="77777777" w:rsidR="008A3355" w:rsidRPr="00114B24" w:rsidRDefault="008A3355" w:rsidP="008A3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0178">
        <w:rPr>
          <w:sz w:val="28"/>
          <w:szCs w:val="28"/>
        </w:rPr>
        <w:t xml:space="preserve">Внести в </w:t>
      </w:r>
      <w:hyperlink r:id="rId8" w:history="1">
        <w:r w:rsidRPr="006E0178">
          <w:rPr>
            <w:sz w:val="28"/>
            <w:szCs w:val="28"/>
          </w:rPr>
          <w:t>Положение</w:t>
        </w:r>
      </w:hyperlink>
      <w:r w:rsidRPr="006E0178">
        <w:rPr>
          <w:sz w:val="28"/>
          <w:szCs w:val="28"/>
        </w:rPr>
        <w:t xml:space="preserve"> о региональном государственном контроле (надзоре) в области обращения с животными, утвержденное постановлением Администрации Смоленской области от 30.11.2021 № 753 </w:t>
      </w:r>
      <w:r w:rsidRPr="00114B24">
        <w:rPr>
          <w:sz w:val="28"/>
          <w:szCs w:val="28"/>
        </w:rPr>
        <w:t>(в редакции постановления Администрации Смоленской области от 08.02.2023 № 35, п</w:t>
      </w:r>
      <w:hyperlink r:id="rId9" w:history="1">
        <w:r w:rsidRPr="00114B24">
          <w:rPr>
            <w:rStyle w:val="ab"/>
            <w:color w:val="auto"/>
            <w:sz w:val="28"/>
            <w:szCs w:val="28"/>
            <w:u w:val="none"/>
          </w:rPr>
          <w:t>остановлений</w:t>
        </w:r>
      </w:hyperlink>
      <w:r w:rsidRPr="00114B24">
        <w:rPr>
          <w:sz w:val="28"/>
          <w:szCs w:val="28"/>
        </w:rPr>
        <w:t xml:space="preserve"> Правительства Смоленской области от 07.12.2023 № 164, от 29.10.2024 № 805,  от 25.07.2025 № 455), следующие изменения:</w:t>
      </w:r>
    </w:p>
    <w:p w14:paraId="346BE026" w14:textId="77777777" w:rsidR="008A3355" w:rsidRDefault="008A3355" w:rsidP="008A3355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1.10 раздела 1 дополнить абзацем следующего содержания:</w:t>
      </w:r>
    </w:p>
    <w:p w14:paraId="2982DBFC" w14:textId="77777777" w:rsidR="008A3355" w:rsidRPr="007C6C67" w:rsidRDefault="008A3355" w:rsidP="008A33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67">
        <w:rPr>
          <w:rFonts w:ascii="Times New Roman" w:hAnsi="Times New Roman"/>
          <w:sz w:val="28"/>
          <w:szCs w:val="28"/>
        </w:rPr>
        <w:t>«</w:t>
      </w:r>
      <w:r w:rsidRPr="007C6C67">
        <w:rPr>
          <w:rFonts w:ascii="Times New Roman" w:hAnsi="Times New Roman" w:cs="Times New Roman"/>
          <w:sz w:val="28"/>
          <w:szCs w:val="28"/>
        </w:rPr>
        <w:t xml:space="preserve">Документы, оформляемые Главным управлением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7C6C67">
        <w:rPr>
          <w:rFonts w:ascii="Times New Roman" w:hAnsi="Times New Roman" w:cs="Times New Roman"/>
          <w:sz w:val="28"/>
          <w:szCs w:val="28"/>
        </w:rPr>
        <w:t>государственного надзора,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подписью.»;</w:t>
      </w:r>
    </w:p>
    <w:p w14:paraId="1C3E25A5" w14:textId="77777777" w:rsidR="008A3355" w:rsidRDefault="008A3355" w:rsidP="008A3355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6E0178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е</w:t>
      </w:r>
      <w:r w:rsidRPr="006E0178">
        <w:rPr>
          <w:rFonts w:ascii="Times New Roman" w:hAnsi="Times New Roman"/>
          <w:sz w:val="28"/>
          <w:szCs w:val="28"/>
        </w:rPr>
        <w:t xml:space="preserve"> </w:t>
      </w:r>
      <w:r w:rsidRPr="00050FB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</w:t>
      </w:r>
    </w:p>
    <w:p w14:paraId="1736EF47" w14:textId="77777777" w:rsidR="008A3355" w:rsidRPr="00A30902" w:rsidRDefault="008A3355" w:rsidP="008A3355">
      <w:pPr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A30902">
        <w:rPr>
          <w:sz w:val="28"/>
          <w:szCs w:val="28"/>
        </w:rPr>
        <w:t xml:space="preserve"> пункт 2.4 </w:t>
      </w:r>
      <w:r>
        <w:rPr>
          <w:sz w:val="28"/>
          <w:szCs w:val="28"/>
        </w:rPr>
        <w:t>д</w:t>
      </w:r>
      <w:r w:rsidRPr="00A30902">
        <w:rPr>
          <w:sz w:val="28"/>
          <w:szCs w:val="28"/>
        </w:rPr>
        <w:t>ополнить абзацем следующего содержания:</w:t>
      </w:r>
    </w:p>
    <w:p w14:paraId="31864372" w14:textId="77777777" w:rsidR="008A3355" w:rsidRDefault="008A3355" w:rsidP="008A3355">
      <w:pPr>
        <w:ind w:firstLine="709"/>
        <w:jc w:val="both"/>
        <w:rPr>
          <w:sz w:val="28"/>
          <w:szCs w:val="28"/>
        </w:rPr>
      </w:pPr>
      <w:r w:rsidRPr="006E0178">
        <w:rPr>
          <w:sz w:val="28"/>
          <w:szCs w:val="28"/>
        </w:rPr>
        <w:t>«</w:t>
      </w:r>
      <w:r>
        <w:rPr>
          <w:sz w:val="28"/>
          <w:szCs w:val="28"/>
        </w:rPr>
        <w:t>Объект контроля считается отнесенным к одной из категории риска после внесения сведений</w:t>
      </w:r>
      <w:r w:rsidRPr="00050FBB">
        <w:t xml:space="preserve"> </w:t>
      </w:r>
      <w:r w:rsidRPr="00050FBB">
        <w:rPr>
          <w:sz w:val="28"/>
          <w:szCs w:val="28"/>
        </w:rPr>
        <w:t>в единый реестр видов контроля</w:t>
      </w:r>
      <w:r>
        <w:rPr>
          <w:sz w:val="28"/>
          <w:szCs w:val="28"/>
        </w:rPr>
        <w:t>.</w:t>
      </w:r>
      <w:r w:rsidRPr="006E0178">
        <w:rPr>
          <w:sz w:val="28"/>
          <w:szCs w:val="28"/>
        </w:rPr>
        <w:t>»;</w:t>
      </w:r>
    </w:p>
    <w:p w14:paraId="06D63F4A" w14:textId="77777777" w:rsidR="008A3355" w:rsidRDefault="008A3355" w:rsidP="008A33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2.8:</w:t>
      </w:r>
    </w:p>
    <w:p w14:paraId="6446A94F" w14:textId="77777777" w:rsidR="008A3355" w:rsidRDefault="008A3355" w:rsidP="008A33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подпункт 1 признать утратившим силу;</w:t>
      </w:r>
    </w:p>
    <w:p w14:paraId="05DA3B15" w14:textId="77777777" w:rsidR="008A3355" w:rsidRDefault="008A3355" w:rsidP="008A33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подпунктом 6 следующего содержания:</w:t>
      </w:r>
    </w:p>
    <w:p w14:paraId="20194004" w14:textId="77777777" w:rsidR="008A3355" w:rsidRDefault="008A3355" w:rsidP="008A33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«6) </w:t>
      </w:r>
      <w:r w:rsidRPr="00280505">
        <w:rPr>
          <w:sz w:val="28"/>
          <w:szCs w:val="28"/>
        </w:rPr>
        <w:t xml:space="preserve">получение в течение трех месяцев двух и более </w:t>
      </w:r>
      <w:r>
        <w:rPr>
          <w:sz w:val="28"/>
          <w:szCs w:val="28"/>
        </w:rPr>
        <w:t xml:space="preserve">документально подтвержденных </w:t>
      </w:r>
      <w:r w:rsidRPr="00280505">
        <w:rPr>
          <w:sz w:val="28"/>
          <w:szCs w:val="28"/>
        </w:rPr>
        <w:t xml:space="preserve">фактов, сведений </w:t>
      </w:r>
      <w:r>
        <w:rPr>
          <w:sz w:val="28"/>
          <w:szCs w:val="28"/>
        </w:rPr>
        <w:t>от общественных инспекторов в области обращения с животными о нарушении условий содержания животных в приюте для животных.»;</w:t>
      </w:r>
    </w:p>
    <w:p w14:paraId="03B99374" w14:textId="77777777" w:rsidR="008A3355" w:rsidRPr="006E0178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E0178">
        <w:rPr>
          <w:rFonts w:ascii="Times New Roman" w:hAnsi="Times New Roman"/>
          <w:sz w:val="28"/>
          <w:szCs w:val="28"/>
        </w:rPr>
        <w:t xml:space="preserve">) </w:t>
      </w:r>
      <w:r w:rsidRPr="00050FBB">
        <w:rPr>
          <w:rFonts w:ascii="Times New Roman" w:hAnsi="Times New Roman"/>
          <w:sz w:val="28"/>
          <w:szCs w:val="28"/>
        </w:rPr>
        <w:t>в разделе 3</w:t>
      </w:r>
      <w:r w:rsidRPr="006E0178">
        <w:rPr>
          <w:rFonts w:ascii="Times New Roman" w:hAnsi="Times New Roman"/>
          <w:sz w:val="28"/>
          <w:szCs w:val="28"/>
        </w:rPr>
        <w:t>:</w:t>
      </w:r>
    </w:p>
    <w:p w14:paraId="015A6CE3" w14:textId="77777777" w:rsidR="008A3355" w:rsidRPr="00C838E3" w:rsidRDefault="008A3355" w:rsidP="008A335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C6C67">
        <w:rPr>
          <w:rFonts w:ascii="Times New Roman" w:hAnsi="Times New Roman"/>
          <w:sz w:val="28"/>
          <w:szCs w:val="28"/>
        </w:rPr>
        <w:t>абзац перв</w:t>
      </w:r>
      <w:r>
        <w:rPr>
          <w:rFonts w:ascii="Times New Roman" w:hAnsi="Times New Roman"/>
          <w:sz w:val="28"/>
          <w:szCs w:val="28"/>
        </w:rPr>
        <w:t>ый</w:t>
      </w:r>
      <w:r w:rsidRPr="007C6C67">
        <w:rPr>
          <w:rFonts w:ascii="Times New Roman" w:hAnsi="Times New Roman"/>
          <w:sz w:val="28"/>
          <w:szCs w:val="28"/>
        </w:rPr>
        <w:t xml:space="preserve"> пункта 3.5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 w14:paraId="050FE63C" w14:textId="77777777" w:rsidR="008A3355" w:rsidRPr="006E0178" w:rsidRDefault="008A3355" w:rsidP="008A335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8E3">
        <w:rPr>
          <w:rFonts w:ascii="Times New Roman" w:hAnsi="Times New Roman"/>
          <w:sz w:val="28"/>
          <w:szCs w:val="28"/>
        </w:rPr>
        <w:t>- пункт 3.11 после слова «видео-конференц-связи,» дополнить</w:t>
      </w:r>
      <w:r w:rsidRPr="00050FBB">
        <w:rPr>
          <w:rFonts w:ascii="Times New Roman" w:hAnsi="Times New Roman"/>
          <w:sz w:val="28"/>
          <w:szCs w:val="28"/>
        </w:rPr>
        <w:t xml:space="preserve"> словами «использования мобильного приложения «Инспектор»,</w:t>
      </w:r>
      <w:r w:rsidRPr="006E0178">
        <w:rPr>
          <w:rFonts w:ascii="Times New Roman" w:hAnsi="Times New Roman"/>
          <w:sz w:val="28"/>
          <w:szCs w:val="28"/>
        </w:rPr>
        <w:t>»;</w:t>
      </w:r>
    </w:p>
    <w:p w14:paraId="4E002DE4" w14:textId="77777777" w:rsidR="008A3355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E0178">
        <w:rPr>
          <w:rFonts w:ascii="Times New Roman" w:hAnsi="Times New Roman"/>
          <w:sz w:val="28"/>
          <w:szCs w:val="28"/>
        </w:rPr>
        <w:t>) в разделе 4:</w:t>
      </w:r>
    </w:p>
    <w:p w14:paraId="77ED5B99" w14:textId="77777777" w:rsidR="008A3355" w:rsidRPr="007C6C67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C6C67">
        <w:rPr>
          <w:rFonts w:ascii="Times New Roman" w:hAnsi="Times New Roman"/>
          <w:sz w:val="28"/>
          <w:szCs w:val="28"/>
        </w:rPr>
        <w:t>- абзац первый пункта 4.2 изложить в следующей редакции:</w:t>
      </w:r>
    </w:p>
    <w:p w14:paraId="67E00061" w14:textId="77777777" w:rsidR="008A3355" w:rsidRPr="00EA66DF" w:rsidRDefault="008A3355" w:rsidP="008A33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67">
        <w:rPr>
          <w:rFonts w:ascii="Times New Roman" w:hAnsi="Times New Roman"/>
          <w:sz w:val="28"/>
          <w:szCs w:val="28"/>
        </w:rPr>
        <w:t xml:space="preserve">«4.2. </w:t>
      </w:r>
      <w:r w:rsidRPr="007C6C67">
        <w:rPr>
          <w:rFonts w:ascii="Times New Roman" w:hAnsi="Times New Roman" w:cs="Times New Roman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77B7690" w14:textId="77777777" w:rsidR="008A3355" w:rsidRPr="005E29C5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E29C5">
        <w:rPr>
          <w:rFonts w:ascii="Times New Roman" w:hAnsi="Times New Roman"/>
          <w:sz w:val="28"/>
          <w:szCs w:val="28"/>
        </w:rPr>
        <w:t>- подпункты 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29C5">
        <w:rPr>
          <w:rFonts w:ascii="Times New Roman" w:hAnsi="Times New Roman"/>
          <w:sz w:val="28"/>
          <w:szCs w:val="28"/>
        </w:rPr>
        <w:t>2 пункта 4.7 изложить в следующей редакции:</w:t>
      </w:r>
    </w:p>
    <w:p w14:paraId="7680264F" w14:textId="77777777" w:rsidR="008A3355" w:rsidRPr="005E29C5" w:rsidRDefault="008A3355" w:rsidP="008A3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9C5">
        <w:rPr>
          <w:sz w:val="28"/>
          <w:szCs w:val="28"/>
        </w:rPr>
        <w:t>«1) в отношении объектов контроля, отнесенных к категории чрезвычайно высокого риска</w:t>
      </w:r>
      <w:r>
        <w:rPr>
          <w:sz w:val="28"/>
          <w:szCs w:val="28"/>
        </w:rPr>
        <w:t>,</w:t>
      </w:r>
      <w:r w:rsidRPr="005E29C5">
        <w:rPr>
          <w:sz w:val="28"/>
          <w:szCs w:val="28"/>
        </w:rPr>
        <w:t xml:space="preserve"> - не менее одного, но не более двух плановых контрольных (надзорных) мероприятий в год;</w:t>
      </w:r>
    </w:p>
    <w:p w14:paraId="2D4AA727" w14:textId="77777777" w:rsidR="008A3355" w:rsidRPr="005E29C5" w:rsidRDefault="008A3355" w:rsidP="008A33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5">
        <w:rPr>
          <w:rFonts w:ascii="Times New Roman" w:hAnsi="Times New Roman" w:cs="Times New Roman"/>
          <w:sz w:val="28"/>
          <w:szCs w:val="28"/>
        </w:rPr>
        <w:t>2) в отношении объектов контроля, отнесенных к категории высокого риска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29C5">
        <w:rPr>
          <w:rFonts w:ascii="Times New Roman" w:hAnsi="Times New Roman" w:cs="Times New Roman"/>
          <w:sz w:val="28"/>
          <w:szCs w:val="28"/>
        </w:rPr>
        <w:t xml:space="preserve"> -одно плановое контрольное (надзорное) мероприятие в два года либо один обязательный профилактический визит в год.»;</w:t>
      </w:r>
    </w:p>
    <w:p w14:paraId="23FB3FC9" w14:textId="77777777" w:rsidR="008A3355" w:rsidRPr="005E29C5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E29C5">
        <w:rPr>
          <w:rFonts w:ascii="Times New Roman" w:hAnsi="Times New Roman"/>
          <w:sz w:val="28"/>
          <w:szCs w:val="28"/>
        </w:rPr>
        <w:t>- в пункте 4.14:</w:t>
      </w:r>
    </w:p>
    <w:p w14:paraId="78CAD9D5" w14:textId="77777777" w:rsidR="008A3355" w:rsidRPr="00692821" w:rsidRDefault="008A3355" w:rsidP="008A335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2821">
        <w:rPr>
          <w:rFonts w:ascii="Times New Roman" w:hAnsi="Times New Roman"/>
          <w:sz w:val="28"/>
          <w:szCs w:val="28"/>
        </w:rPr>
        <w:t xml:space="preserve">- в абзаце </w:t>
      </w:r>
      <w:r>
        <w:rPr>
          <w:rFonts w:ascii="Times New Roman" w:hAnsi="Times New Roman"/>
          <w:sz w:val="28"/>
          <w:szCs w:val="28"/>
        </w:rPr>
        <w:t>втором</w:t>
      </w:r>
      <w:r w:rsidRPr="00692821">
        <w:rPr>
          <w:rFonts w:ascii="Times New Roman" w:hAnsi="Times New Roman"/>
          <w:sz w:val="28"/>
          <w:szCs w:val="28"/>
        </w:rPr>
        <w:t xml:space="preserve"> слова «В ходе» заменить словами </w:t>
      </w:r>
      <w:r w:rsidRPr="007C6C67">
        <w:rPr>
          <w:rFonts w:ascii="Times New Roman" w:hAnsi="Times New Roman"/>
          <w:sz w:val="28"/>
          <w:szCs w:val="28"/>
        </w:rPr>
        <w:t>«Если имеющихся в распоряжении у Главного управления сведений и документов недостаточно, то в ходе»;</w:t>
      </w:r>
    </w:p>
    <w:p w14:paraId="1913BC17" w14:textId="77777777" w:rsidR="008A3355" w:rsidRPr="006E0178" w:rsidRDefault="008A3355" w:rsidP="008A3355">
      <w:pPr>
        <w:pStyle w:val="a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A30902">
        <w:rPr>
          <w:rFonts w:ascii="Times New Roman" w:hAnsi="Times New Roman"/>
          <w:sz w:val="28"/>
          <w:szCs w:val="28"/>
        </w:rPr>
        <w:t>ополнить абзацем следующего содержания</w:t>
      </w:r>
      <w:r>
        <w:rPr>
          <w:rFonts w:ascii="Times New Roman" w:hAnsi="Times New Roman"/>
          <w:sz w:val="28"/>
          <w:szCs w:val="28"/>
        </w:rPr>
        <w:t>:</w:t>
      </w:r>
    </w:p>
    <w:p w14:paraId="25236DA3" w14:textId="77777777" w:rsidR="008A3355" w:rsidRDefault="008A3355" w:rsidP="008A3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C67">
        <w:rPr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14:paraId="5B31D14B" w14:textId="77777777" w:rsidR="008A3355" w:rsidRDefault="008A3355" w:rsidP="008A3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раздел 5 дополнить пунктом 5.5 следующего содержания:</w:t>
      </w:r>
    </w:p>
    <w:p w14:paraId="2137043D" w14:textId="77777777" w:rsidR="008A3355" w:rsidRPr="00B77D99" w:rsidRDefault="008A3355" w:rsidP="008A3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6C67">
        <w:rPr>
          <w:sz w:val="28"/>
          <w:szCs w:val="28"/>
        </w:rPr>
        <w:t>5.5.</w:t>
      </w:r>
      <w:r>
        <w:rPr>
          <w:sz w:val="28"/>
          <w:szCs w:val="28"/>
        </w:rPr>
        <w:t> </w:t>
      </w:r>
      <w:r w:rsidRPr="007C6C67">
        <w:rPr>
          <w:sz w:val="28"/>
          <w:szCs w:val="28"/>
        </w:rPr>
        <w:t xml:space="preserve">Проведение оценки исполнения решения, принятого по итогам контрольных (надзорных) мероприятий, предусмотренных </w:t>
      </w:r>
      <w:hyperlink r:id="rId10" w:history="1">
        <w:r w:rsidRPr="007C6C67">
          <w:rPr>
            <w:sz w:val="28"/>
            <w:szCs w:val="28"/>
          </w:rPr>
          <w:t>пунктами 3</w:t>
        </w:r>
      </w:hyperlink>
      <w:r w:rsidRPr="007C6C67">
        <w:rPr>
          <w:sz w:val="28"/>
          <w:szCs w:val="28"/>
        </w:rPr>
        <w:t xml:space="preserve">, </w:t>
      </w:r>
      <w:hyperlink r:id="rId11" w:history="1">
        <w:r w:rsidRPr="007C6C67">
          <w:rPr>
            <w:sz w:val="28"/>
            <w:szCs w:val="28"/>
          </w:rPr>
          <w:t>4</w:t>
        </w:r>
      </w:hyperlink>
      <w:r w:rsidRPr="007C6C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</w:t>
      </w:r>
      <w:hyperlink r:id="rId12" w:history="1">
        <w:r w:rsidRPr="007C6C67">
          <w:rPr>
            <w:sz w:val="28"/>
            <w:szCs w:val="28"/>
          </w:rPr>
          <w:t>статьи 57</w:t>
        </w:r>
      </w:hyperlink>
      <w:r w:rsidRPr="007C6C67">
        <w:rPr>
          <w:sz w:val="28"/>
          <w:szCs w:val="28"/>
        </w:rPr>
        <w:t xml:space="preserve"> Федерального закона № 248-ФЗ, путем проведения контрольных (надзорных) мероприятий, указанных в </w:t>
      </w:r>
      <w:hyperlink r:id="rId13" w:history="1">
        <w:r w:rsidRPr="007C6C67">
          <w:rPr>
            <w:sz w:val="28"/>
            <w:szCs w:val="28"/>
          </w:rPr>
          <w:t>части 1</w:t>
        </w:r>
      </w:hyperlink>
      <w:r w:rsidRPr="007C6C67">
        <w:rPr>
          <w:sz w:val="28"/>
          <w:szCs w:val="28"/>
        </w:rPr>
        <w:t xml:space="preserve"> статьи 95 Федерального закона</w:t>
      </w:r>
      <w:r>
        <w:rPr>
          <w:sz w:val="28"/>
          <w:szCs w:val="28"/>
        </w:rPr>
        <w:t xml:space="preserve">                </w:t>
      </w:r>
      <w:r w:rsidRPr="007C6C67">
        <w:rPr>
          <w:sz w:val="28"/>
          <w:szCs w:val="28"/>
        </w:rPr>
        <w:t>№ 248-ФЗ, не требует согласования с органами прокуратуры.».</w:t>
      </w:r>
    </w:p>
    <w:p w14:paraId="56AA5168" w14:textId="77777777" w:rsidR="008A3355" w:rsidRPr="00B41DCA" w:rsidRDefault="008A3355" w:rsidP="008A335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F01D3ED" w14:textId="77777777" w:rsidR="008A3355" w:rsidRDefault="008A3355" w:rsidP="008A3355">
      <w:pPr>
        <w:jc w:val="both"/>
        <w:rPr>
          <w:sz w:val="28"/>
          <w:szCs w:val="28"/>
        </w:rPr>
      </w:pPr>
    </w:p>
    <w:p w14:paraId="642C206F" w14:textId="77777777" w:rsidR="008A3355" w:rsidRPr="00B41DCA" w:rsidRDefault="008A3355" w:rsidP="008A3355">
      <w:pPr>
        <w:jc w:val="both"/>
        <w:rPr>
          <w:sz w:val="28"/>
          <w:szCs w:val="28"/>
        </w:rPr>
      </w:pPr>
    </w:p>
    <w:p w14:paraId="0BE52D66" w14:textId="77777777" w:rsidR="008A3355" w:rsidRPr="00B41DCA" w:rsidRDefault="008A3355" w:rsidP="008A3355">
      <w:pPr>
        <w:jc w:val="both"/>
        <w:rPr>
          <w:sz w:val="28"/>
          <w:szCs w:val="28"/>
        </w:rPr>
      </w:pPr>
      <w:r w:rsidRPr="00B41DCA">
        <w:rPr>
          <w:sz w:val="28"/>
          <w:szCs w:val="28"/>
        </w:rPr>
        <w:t>Губернатор</w:t>
      </w:r>
    </w:p>
    <w:p w14:paraId="720B6B2F" w14:textId="77777777" w:rsidR="00036B51" w:rsidRPr="00B41DCA" w:rsidRDefault="008A3355" w:rsidP="008A33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1DCA">
        <w:rPr>
          <w:sz w:val="28"/>
          <w:szCs w:val="28"/>
        </w:rPr>
        <w:t xml:space="preserve">Смоленской области   </w:t>
      </w:r>
      <w:r>
        <w:rPr>
          <w:sz w:val="28"/>
          <w:szCs w:val="28"/>
        </w:rPr>
        <w:t xml:space="preserve">                  </w:t>
      </w:r>
      <w:r w:rsidRPr="00B41DCA">
        <w:rPr>
          <w:sz w:val="28"/>
          <w:szCs w:val="28"/>
        </w:rPr>
        <w:t xml:space="preserve">                                                                    </w:t>
      </w:r>
      <w:r w:rsidRPr="00B41DCA">
        <w:rPr>
          <w:b/>
          <w:bCs/>
          <w:sz w:val="28"/>
          <w:szCs w:val="28"/>
        </w:rPr>
        <w:t>В.Н. Анохин</w:t>
      </w:r>
    </w:p>
    <w:sectPr w:rsidR="00036B51" w:rsidRPr="00B41DCA" w:rsidSect="0011661B">
      <w:headerReference w:type="default" r:id="rId14"/>
      <w:pgSz w:w="11906" w:h="16838" w:code="9"/>
      <w:pgMar w:top="567" w:right="454" w:bottom="1134" w:left="1134" w:header="72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1920" w14:textId="77777777" w:rsidR="00A35A3D" w:rsidRDefault="00A35A3D">
      <w:r>
        <w:separator/>
      </w:r>
    </w:p>
  </w:endnote>
  <w:endnote w:type="continuationSeparator" w:id="0">
    <w:p w14:paraId="392147C3" w14:textId="77777777" w:rsidR="00A35A3D" w:rsidRDefault="00A3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7285" w14:textId="77777777" w:rsidR="00A35A3D" w:rsidRDefault="00A35A3D">
      <w:r>
        <w:separator/>
      </w:r>
    </w:p>
  </w:footnote>
  <w:footnote w:type="continuationSeparator" w:id="0">
    <w:p w14:paraId="7D9CCB79" w14:textId="77777777" w:rsidR="00A35A3D" w:rsidRDefault="00A3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194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655D8BC" w14:textId="77777777" w:rsidR="00B41DCA" w:rsidRPr="00B41DCA" w:rsidRDefault="00CA755F">
        <w:pPr>
          <w:pStyle w:val="a3"/>
          <w:jc w:val="center"/>
          <w:rPr>
            <w:sz w:val="28"/>
            <w:szCs w:val="28"/>
          </w:rPr>
        </w:pPr>
        <w:r w:rsidRPr="00B41DCA">
          <w:rPr>
            <w:sz w:val="28"/>
            <w:szCs w:val="28"/>
          </w:rPr>
          <w:fldChar w:fldCharType="begin"/>
        </w:r>
        <w:r w:rsidR="00B41DCA" w:rsidRPr="00B41DCA">
          <w:rPr>
            <w:sz w:val="28"/>
            <w:szCs w:val="28"/>
          </w:rPr>
          <w:instrText>PAGE   \* MERGEFORMAT</w:instrText>
        </w:r>
        <w:r w:rsidRPr="00B41DCA">
          <w:rPr>
            <w:sz w:val="28"/>
            <w:szCs w:val="28"/>
          </w:rPr>
          <w:fldChar w:fldCharType="separate"/>
        </w:r>
        <w:r w:rsidR="008A3355">
          <w:rPr>
            <w:noProof/>
            <w:sz w:val="28"/>
            <w:szCs w:val="28"/>
          </w:rPr>
          <w:t>2</w:t>
        </w:r>
        <w:r w:rsidRPr="00B41DCA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A4486"/>
    <w:multiLevelType w:val="hybridMultilevel"/>
    <w:tmpl w:val="86FE443C"/>
    <w:lvl w:ilvl="0" w:tplc="6994B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72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ECE"/>
    <w:rsid w:val="00036B51"/>
    <w:rsid w:val="00054DCC"/>
    <w:rsid w:val="000568B5"/>
    <w:rsid w:val="000C7892"/>
    <w:rsid w:val="000E2BFA"/>
    <w:rsid w:val="0011661B"/>
    <w:rsid w:val="00121200"/>
    <w:rsid w:val="00122064"/>
    <w:rsid w:val="00127F94"/>
    <w:rsid w:val="00191CC2"/>
    <w:rsid w:val="002138C4"/>
    <w:rsid w:val="00244E8B"/>
    <w:rsid w:val="00281509"/>
    <w:rsid w:val="00283E6B"/>
    <w:rsid w:val="0029200D"/>
    <w:rsid w:val="00293C51"/>
    <w:rsid w:val="002D6B7D"/>
    <w:rsid w:val="002E43F4"/>
    <w:rsid w:val="00301C7B"/>
    <w:rsid w:val="00327946"/>
    <w:rsid w:val="00330478"/>
    <w:rsid w:val="003359A2"/>
    <w:rsid w:val="003563D4"/>
    <w:rsid w:val="00364B00"/>
    <w:rsid w:val="003A171C"/>
    <w:rsid w:val="003A3344"/>
    <w:rsid w:val="003B75B7"/>
    <w:rsid w:val="003C2285"/>
    <w:rsid w:val="003D7884"/>
    <w:rsid w:val="004022F5"/>
    <w:rsid w:val="00426273"/>
    <w:rsid w:val="00435B3F"/>
    <w:rsid w:val="00450096"/>
    <w:rsid w:val="004559CD"/>
    <w:rsid w:val="00485F47"/>
    <w:rsid w:val="004D24DA"/>
    <w:rsid w:val="005E29C5"/>
    <w:rsid w:val="00603F15"/>
    <w:rsid w:val="00620D5D"/>
    <w:rsid w:val="00642215"/>
    <w:rsid w:val="00673F09"/>
    <w:rsid w:val="0067695B"/>
    <w:rsid w:val="00680954"/>
    <w:rsid w:val="00685C2E"/>
    <w:rsid w:val="00696689"/>
    <w:rsid w:val="006B6A12"/>
    <w:rsid w:val="006C4B6C"/>
    <w:rsid w:val="006E1806"/>
    <w:rsid w:val="006E181B"/>
    <w:rsid w:val="00721E82"/>
    <w:rsid w:val="00733921"/>
    <w:rsid w:val="007363F9"/>
    <w:rsid w:val="00777687"/>
    <w:rsid w:val="00797EF1"/>
    <w:rsid w:val="007C6C67"/>
    <w:rsid w:val="007D1958"/>
    <w:rsid w:val="007D6480"/>
    <w:rsid w:val="00827E0F"/>
    <w:rsid w:val="00846538"/>
    <w:rsid w:val="008A14E6"/>
    <w:rsid w:val="008A3355"/>
    <w:rsid w:val="008C50CA"/>
    <w:rsid w:val="008D6FD6"/>
    <w:rsid w:val="00920C40"/>
    <w:rsid w:val="00951AC6"/>
    <w:rsid w:val="00973A67"/>
    <w:rsid w:val="009B1100"/>
    <w:rsid w:val="009B7337"/>
    <w:rsid w:val="00A057EB"/>
    <w:rsid w:val="00A06652"/>
    <w:rsid w:val="00A16598"/>
    <w:rsid w:val="00A35A3D"/>
    <w:rsid w:val="00A41ECD"/>
    <w:rsid w:val="00A951DF"/>
    <w:rsid w:val="00AB4166"/>
    <w:rsid w:val="00AD65CF"/>
    <w:rsid w:val="00B41DCA"/>
    <w:rsid w:val="00B63EB7"/>
    <w:rsid w:val="00B76414"/>
    <w:rsid w:val="00BB70FC"/>
    <w:rsid w:val="00BD6679"/>
    <w:rsid w:val="00BF409C"/>
    <w:rsid w:val="00C04B20"/>
    <w:rsid w:val="00C3288A"/>
    <w:rsid w:val="00C44DC5"/>
    <w:rsid w:val="00C7093E"/>
    <w:rsid w:val="00C71A94"/>
    <w:rsid w:val="00CA755F"/>
    <w:rsid w:val="00CB0F48"/>
    <w:rsid w:val="00CE0957"/>
    <w:rsid w:val="00CE5AAE"/>
    <w:rsid w:val="00D33ECE"/>
    <w:rsid w:val="00D622A1"/>
    <w:rsid w:val="00D86757"/>
    <w:rsid w:val="00D92E2F"/>
    <w:rsid w:val="00E02B34"/>
    <w:rsid w:val="00E21DDC"/>
    <w:rsid w:val="00E251D7"/>
    <w:rsid w:val="00E45A99"/>
    <w:rsid w:val="00E853CA"/>
    <w:rsid w:val="00E863FB"/>
    <w:rsid w:val="00E8770B"/>
    <w:rsid w:val="00ED1EAE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72C50"/>
  <w15:docId w15:val="{6AFE7182-4C68-4440-BAFD-A31F0AB7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36B5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36B51"/>
    <w:rPr>
      <w:color w:val="605E5C"/>
      <w:shd w:val="clear" w:color="auto" w:fill="E1DFDD"/>
    </w:rPr>
  </w:style>
  <w:style w:type="paragraph" w:customStyle="1" w:styleId="ConsPlusNormal">
    <w:name w:val="ConsPlusNormal"/>
    <w:rsid w:val="00B41DCA"/>
    <w:pPr>
      <w:widowControl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41DCA"/>
    <w:pPr>
      <w:widowControl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41DC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3A4F251242070127814587ABF01D6131152677A60BFB1655CCE1D30C0CBD756D43A08083C9A51CC87BBBF7567DF6930018CDBCD49A969FAA32E04169V5L" TargetMode="External"/><Relationship Id="rId13" Type="http://schemas.openxmlformats.org/officeDocument/2006/relationships/hyperlink" Target="https://login.consultant.ru/link/?req=doc&amp;base=LAW&amp;n=532260&amp;dst=1012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32260&amp;dst=1014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2260&amp;dst=1006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2260&amp;dst=101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76&amp;n=140803&amp;dst=10000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Титенкова Дарья Владимировна</cp:lastModifiedBy>
  <cp:revision>4</cp:revision>
  <cp:lastPrinted>2026-05-22T09:00:00Z</cp:lastPrinted>
  <dcterms:created xsi:type="dcterms:W3CDTF">2026-05-22T09:01:00Z</dcterms:created>
  <dcterms:modified xsi:type="dcterms:W3CDTF">2026-07-14T08:46:00Z</dcterms:modified>
</cp:coreProperties>
</file>