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1A7D60">
        <w:rPr>
          <w:color w:val="7030A0"/>
          <w:sz w:val="24"/>
          <w:szCs w:val="24"/>
        </w:rPr>
        <w:t xml:space="preserve">24.04.2023 </w:t>
      </w:r>
      <w:r w:rsidRPr="00B359B5">
        <w:rPr>
          <w:color w:val="7030A0"/>
          <w:sz w:val="24"/>
          <w:szCs w:val="24"/>
        </w:rPr>
        <w:t xml:space="preserve"> № </w:t>
      </w:r>
      <w:bookmarkStart w:id="2" w:name="NUM"/>
      <w:bookmarkEnd w:id="2"/>
      <w:r w:rsidR="001A7D60">
        <w:rPr>
          <w:color w:val="7030A0"/>
          <w:sz w:val="24"/>
          <w:szCs w:val="24"/>
        </w:rPr>
        <w:t>50</w:t>
      </w:r>
    </w:p>
    <w:p w:rsidR="001A23CF" w:rsidRDefault="001A23CF" w:rsidP="001A23C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1A23CF" w:rsidRDefault="001A23CF" w:rsidP="001A23C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1A23CF" w:rsidRDefault="001A23CF" w:rsidP="001A23C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ограничительных мероприятий (карантина) по бешенству </w:t>
      </w:r>
    </w:p>
    <w:p w:rsidR="001A23CF" w:rsidRDefault="001A23CF" w:rsidP="001A23CF">
      <w:pPr>
        <w:rPr>
          <w:sz w:val="32"/>
          <w:szCs w:val="32"/>
        </w:rPr>
      </w:pPr>
    </w:p>
    <w:p w:rsidR="001A23CF" w:rsidRDefault="001A23CF" w:rsidP="001A23CF">
      <w:pPr>
        <w:tabs>
          <w:tab w:val="left" w:pos="4678"/>
        </w:tabs>
        <w:rPr>
          <w:sz w:val="32"/>
          <w:szCs w:val="32"/>
        </w:rPr>
      </w:pPr>
    </w:p>
    <w:p w:rsidR="001A23CF" w:rsidRDefault="001A23CF" w:rsidP="001A23CF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705, на основании </w:t>
      </w:r>
      <w:r>
        <w:rPr>
          <w:color w:val="000000"/>
          <w:sz w:val="28"/>
          <w:szCs w:val="28"/>
        </w:rPr>
        <w:t xml:space="preserve">представления начальника Главного управления ветеринарии Смоленской области от 17.04.2023 </w:t>
      </w:r>
      <w:r>
        <w:rPr>
          <w:color w:val="000000"/>
          <w:sz w:val="28"/>
          <w:szCs w:val="28"/>
        </w:rPr>
        <w:br/>
        <w:t>№ 02-10/01396</w:t>
      </w:r>
    </w:p>
    <w:p w:rsidR="001A23CF" w:rsidRDefault="001A23CF" w:rsidP="001A23CF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1A23CF" w:rsidRDefault="001A23CF" w:rsidP="001A23C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23CF" w:rsidRDefault="001A23CF" w:rsidP="001A23CF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1A23CF" w:rsidRDefault="001A23CF" w:rsidP="001A23C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Отменить ограничительные мероприятия (карантин) по бешенству, установленные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09.12.2022 № 126 </w:t>
      </w:r>
      <w:bookmarkEnd w:id="4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3"/>
      <w:r>
        <w:rPr>
          <w:sz w:val="28"/>
          <w:szCs w:val="28"/>
        </w:rPr>
        <w:t xml:space="preserve">, Указом Губернатора Смоленской области от 10.01.2023 № 1 «Об установлении ограничительных мероприятий (карантина) по бешенству», </w:t>
      </w:r>
      <w:bookmarkStart w:id="5" w:name="_Hlk102060465"/>
      <w:r>
        <w:rPr>
          <w:sz w:val="28"/>
          <w:szCs w:val="28"/>
        </w:rPr>
        <w:t xml:space="preserve">Указом Губернатора Смоленской области от </w:t>
      </w:r>
      <w:bookmarkStart w:id="6" w:name="_Hlk132010778"/>
      <w:r>
        <w:rPr>
          <w:sz w:val="28"/>
          <w:szCs w:val="28"/>
        </w:rPr>
        <w:t xml:space="preserve">27.01.2023 № 9 </w:t>
      </w:r>
      <w:bookmarkEnd w:id="6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5"/>
      <w:r>
        <w:rPr>
          <w:sz w:val="28"/>
          <w:szCs w:val="28"/>
        </w:rPr>
        <w:t>, Указом Губернатора Смоленской области от 09.02.2023 № 15 «Об установлении ограничительных мероприятий (карантина) по бешенству».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09.12.2022 № 126 «Об установлении ограничительных мероприятий (карантина) по бешенству»;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9788752"/>
      <w:r>
        <w:rPr>
          <w:sz w:val="28"/>
          <w:szCs w:val="28"/>
        </w:rPr>
        <w:t>Указ Губернатора Смоленской области от 10.01.2023 № 1 «Об установлении ограничительных мероприятий (карантина) по бешенству»</w:t>
      </w:r>
      <w:bookmarkEnd w:id="7"/>
      <w:r>
        <w:rPr>
          <w:sz w:val="28"/>
          <w:szCs w:val="28"/>
        </w:rPr>
        <w:t>;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27.01.2023 № 9 «Об установлении ограничительных мероприятий (карантина) по бешенству»;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 Губернатора Смоленской области от 09.02.2023 № 15 «Об установлении ограничительных мероприятий (карантина) по бешенству».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Департаменту Смоленской области по внутренней политике </w:t>
      </w:r>
      <w:r>
        <w:rPr>
          <w:sz w:val="28"/>
          <w:szCs w:val="28"/>
        </w:rPr>
        <w:br/>
        <w:t>(И.В. Борисенко) обеспечить опубликование настоящего Указа в средствах массовой информации.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 Указ вступает в силу со дня его официального опубликования.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3CF" w:rsidRDefault="001A23CF" w:rsidP="001A23CF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1A23CF" w:rsidRDefault="001A23CF" w:rsidP="001A23CF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1A23CF" w:rsidRDefault="001A23CF" w:rsidP="001A2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3ECE" w:rsidRDefault="00D33ECE" w:rsidP="00497E29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rPr>
          <w:sz w:val="28"/>
          <w:szCs w:val="28"/>
        </w:rPr>
      </w:pPr>
    </w:p>
    <w:p w:rsidR="001A23CF" w:rsidRDefault="001A23CF" w:rsidP="001A23CF">
      <w:pPr>
        <w:rPr>
          <w:sz w:val="28"/>
          <w:szCs w:val="28"/>
        </w:rPr>
      </w:pPr>
    </w:p>
    <w:p w:rsidR="001A23CF" w:rsidRPr="001A23CF" w:rsidRDefault="001A23CF" w:rsidP="001A23CF">
      <w:pPr>
        <w:jc w:val="center"/>
        <w:rPr>
          <w:sz w:val="28"/>
          <w:szCs w:val="28"/>
        </w:rPr>
      </w:pPr>
    </w:p>
    <w:sectPr w:rsidR="001A23CF" w:rsidRPr="001A23CF" w:rsidSect="001A23C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1A" w:rsidRDefault="0001741A">
      <w:r>
        <w:separator/>
      </w:r>
    </w:p>
  </w:endnote>
  <w:endnote w:type="continuationSeparator" w:id="0">
    <w:p w:rsidR="0001741A" w:rsidRDefault="0001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1A" w:rsidRDefault="0001741A">
      <w:r>
        <w:separator/>
      </w:r>
    </w:p>
  </w:footnote>
  <w:footnote w:type="continuationSeparator" w:id="0">
    <w:p w:rsidR="0001741A" w:rsidRDefault="0001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18550"/>
      <w:docPartObj>
        <w:docPartGallery w:val="Page Numbers (Top of Page)"/>
        <w:docPartUnique/>
      </w:docPartObj>
    </w:sdtPr>
    <w:sdtEndPr/>
    <w:sdtContent>
      <w:p w:rsidR="001A23CF" w:rsidRDefault="001A23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60">
          <w:rPr>
            <w:noProof/>
          </w:rPr>
          <w:t>2</w:t>
        </w:r>
        <w:r>
          <w:fldChar w:fldCharType="end"/>
        </w:r>
      </w:p>
    </w:sdtContent>
  </w:sdt>
  <w:p w:rsidR="001A23CF" w:rsidRDefault="001A2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1741A"/>
    <w:rsid w:val="00085131"/>
    <w:rsid w:val="000C48C8"/>
    <w:rsid w:val="000C7892"/>
    <w:rsid w:val="000D403C"/>
    <w:rsid w:val="00122064"/>
    <w:rsid w:val="001341BA"/>
    <w:rsid w:val="0019285D"/>
    <w:rsid w:val="001A23CF"/>
    <w:rsid w:val="001A7D60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8E2E71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32D41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28D1A4-30C7-44ED-99FE-B8B3284C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2023-04-24T09:43:00Z</cp:lastPrinted>
  <dcterms:created xsi:type="dcterms:W3CDTF">2023-04-24T09:43:00Z</dcterms:created>
  <dcterms:modified xsi:type="dcterms:W3CDTF">2023-04-24T09:43:00Z</dcterms:modified>
</cp:coreProperties>
</file>