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3C6B96">
        <w:trPr>
          <w:trHeight w:val="3402"/>
        </w:trPr>
        <w:tc>
          <w:tcPr>
            <w:tcW w:w="10421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00167" w:rsidRPr="00B359B5" w:rsidRDefault="00000167" w:rsidP="003C6B96">
            <w:pPr>
              <w:rPr>
                <w:color w:val="7030A0"/>
              </w:rPr>
            </w:pPr>
            <w:r w:rsidRPr="00B359B5"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="00F40E8B">
              <w:rPr>
                <w:color w:val="7030A0"/>
                <w:sz w:val="24"/>
                <w:szCs w:val="24"/>
              </w:rPr>
              <w:t>30.06.2025</w:t>
            </w:r>
            <w:r w:rsidRPr="00B359B5">
              <w:rPr>
                <w:color w:val="7030A0"/>
                <w:sz w:val="24"/>
                <w:szCs w:val="24"/>
              </w:rPr>
              <w:t xml:space="preserve">  № </w:t>
            </w:r>
            <w:r w:rsidR="00F40E8B">
              <w:rPr>
                <w:color w:val="7030A0"/>
                <w:sz w:val="24"/>
                <w:szCs w:val="24"/>
              </w:rPr>
              <w:t>72</w:t>
            </w:r>
            <w:r w:rsidRPr="00B359B5">
              <w:rPr>
                <w:color w:val="7030A0"/>
                <w:sz w:val="24"/>
                <w:szCs w:val="24"/>
              </w:rPr>
              <w:t xml:space="preserve"> </w:t>
            </w:r>
            <w:bookmarkStart w:id="2" w:name="NUM"/>
            <w:bookmarkEnd w:id="2"/>
          </w:p>
          <w:p w:rsidR="00000167" w:rsidRPr="00F40E8B" w:rsidRDefault="00000167" w:rsidP="003C6B96">
            <w:pPr>
              <w:rPr>
                <w:sz w:val="28"/>
                <w:szCs w:val="28"/>
              </w:rPr>
            </w:pPr>
          </w:p>
        </w:tc>
      </w:tr>
    </w:tbl>
    <w:p w:rsidR="00F236A1" w:rsidRDefault="00F236A1" w:rsidP="00F236A1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F236A1" w:rsidRDefault="00F236A1" w:rsidP="00F236A1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7E3C62" w:rsidRDefault="007E3C62" w:rsidP="007E3C62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ограничительных мероприятий (карантина) по бешенству </w:t>
      </w:r>
    </w:p>
    <w:p w:rsidR="007E3C62" w:rsidRDefault="007E3C62" w:rsidP="007E3C62">
      <w:pPr>
        <w:rPr>
          <w:sz w:val="24"/>
          <w:szCs w:val="24"/>
        </w:rPr>
      </w:pPr>
    </w:p>
    <w:p w:rsidR="007E3C62" w:rsidRDefault="007E3C62" w:rsidP="007E3C62">
      <w:pPr>
        <w:rPr>
          <w:sz w:val="24"/>
          <w:szCs w:val="24"/>
        </w:rPr>
      </w:pPr>
    </w:p>
    <w:p w:rsidR="007E3C62" w:rsidRDefault="007E3C62" w:rsidP="007E3C62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Законом Российской Федерации «О ветеринарии»,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25.11.2020 № 705 (далее – Ветеринарные правила), на основании представления начальника Главного управления ветеринарии Смоленской области от 17.06</w:t>
      </w:r>
      <w:r>
        <w:rPr>
          <w:color w:val="000000"/>
          <w:sz w:val="28"/>
          <w:szCs w:val="28"/>
        </w:rPr>
        <w:t>.2025 № 02-10/34</w:t>
      </w:r>
    </w:p>
    <w:p w:rsidR="007E3C62" w:rsidRDefault="007E3C62" w:rsidP="007E3C62">
      <w:pPr>
        <w:tabs>
          <w:tab w:val="left" w:pos="900"/>
        </w:tabs>
        <w:ind w:firstLine="680"/>
        <w:jc w:val="both"/>
        <w:rPr>
          <w:color w:val="FF0000"/>
          <w:sz w:val="24"/>
          <w:szCs w:val="24"/>
        </w:rPr>
      </w:pPr>
    </w:p>
    <w:p w:rsidR="007E3C62" w:rsidRDefault="007E3C62" w:rsidP="007E3C62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7E3C62" w:rsidRDefault="007E3C62" w:rsidP="007E3C62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7E3C62" w:rsidRDefault="007E3C62" w:rsidP="007E3C62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7E3C62" w:rsidRDefault="007E3C62" w:rsidP="007E3C62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эпизоотическим очагом –</w:t>
      </w:r>
      <w:r>
        <w:rPr>
          <w:color w:val="000000"/>
          <w:sz w:val="28"/>
          <w:szCs w:val="28"/>
        </w:rPr>
        <w:t xml:space="preserve"> территорию подворья </w:t>
      </w:r>
      <w:proofErr w:type="spellStart"/>
      <w:r>
        <w:rPr>
          <w:color w:val="000000"/>
          <w:sz w:val="28"/>
          <w:szCs w:val="28"/>
        </w:rPr>
        <w:t>Бабариной</w:t>
      </w:r>
      <w:proofErr w:type="spellEnd"/>
      <w:r>
        <w:rPr>
          <w:color w:val="000000"/>
          <w:sz w:val="28"/>
          <w:szCs w:val="28"/>
        </w:rPr>
        <w:t xml:space="preserve"> Татьяны Филипповны, расположенного по адресу: Смоленская область, Хиславичский район, поселок городского типа Хиславичи, улица Заводская, дом 27</w:t>
      </w:r>
      <w:r>
        <w:rPr>
          <w:sz w:val="28"/>
          <w:szCs w:val="28"/>
        </w:rPr>
        <w:t>;</w:t>
      </w:r>
    </w:p>
    <w:p w:rsidR="007E3C62" w:rsidRDefault="007E3C62" w:rsidP="007E3C62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неблагополучным пунктом – улицы Заводскую, </w:t>
      </w:r>
      <w:proofErr w:type="spellStart"/>
      <w:r>
        <w:rPr>
          <w:color w:val="000000"/>
          <w:sz w:val="28"/>
          <w:szCs w:val="28"/>
        </w:rPr>
        <w:t>Лассальевскую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Лассальевский</w:t>
      </w:r>
      <w:proofErr w:type="spellEnd"/>
      <w:r>
        <w:rPr>
          <w:color w:val="000000"/>
          <w:sz w:val="28"/>
          <w:szCs w:val="28"/>
        </w:rPr>
        <w:t xml:space="preserve"> переулок поселка городского типа Хиславичи </w:t>
      </w:r>
      <w:proofErr w:type="spellStart"/>
      <w:r>
        <w:rPr>
          <w:color w:val="000000"/>
          <w:sz w:val="28"/>
          <w:szCs w:val="28"/>
        </w:rPr>
        <w:t>Хиславичского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7E3C62" w:rsidRDefault="007E3C62" w:rsidP="007E3C62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7E3C62" w:rsidRDefault="007E3C62" w:rsidP="007E3C62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7E3C62" w:rsidRDefault="007E3C62" w:rsidP="007E3C62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7E3C62" w:rsidRDefault="007E3C62" w:rsidP="007E3C62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7E3C62" w:rsidRDefault="007E3C62" w:rsidP="007E3C62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7E3C62" w:rsidRDefault="007E3C62" w:rsidP="007E3C62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 бешенства;</w:t>
      </w:r>
    </w:p>
    <w:p w:rsidR="007E3C62" w:rsidRDefault="007E3C62" w:rsidP="007E3C62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лиц, проживающих и (или) временно пребывающих на территории эпизоотического очага;</w:t>
      </w:r>
    </w:p>
    <w:p w:rsidR="007E3C62" w:rsidRDefault="007E3C62" w:rsidP="007E3C62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7E3C62" w:rsidRDefault="007E3C62" w:rsidP="007E3C62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7E3C62" w:rsidRDefault="007E3C62" w:rsidP="007E3C62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7E3C62" w:rsidRDefault="007E3C62" w:rsidP="007E3C62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7E3C62" w:rsidRDefault="007E3C62" w:rsidP="007E3C62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7E3C62" w:rsidRDefault="007E3C62" w:rsidP="007E3C62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7E3C62" w:rsidRDefault="007E3C62" w:rsidP="007E3C62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7E3C62" w:rsidRDefault="007E3C62" w:rsidP="007E3C62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7E3C62" w:rsidRDefault="007E3C62" w:rsidP="007E3C62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зоопарки;</w:t>
      </w:r>
    </w:p>
    <w:p w:rsidR="007E3C62" w:rsidRDefault="007E3C62" w:rsidP="007E3C62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34 Ветеринарных правил.</w:t>
      </w:r>
    </w:p>
    <w:p w:rsidR="007E3C62" w:rsidRDefault="007E3C62" w:rsidP="007E3C62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7E3C62" w:rsidRDefault="007E3C62" w:rsidP="007E3C62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7E3C62" w:rsidRDefault="007E3C62" w:rsidP="007E3C62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7E3C62" w:rsidRDefault="007E3C62" w:rsidP="007E3C62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7E3C62" w:rsidRDefault="007E3C62" w:rsidP="007E3C62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7E3C62" w:rsidRDefault="007E3C62" w:rsidP="007E3C62">
      <w:pPr>
        <w:tabs>
          <w:tab w:val="left" w:pos="709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F62FB4" w:rsidRPr="003C6B96" w:rsidRDefault="00F62FB4" w:rsidP="007E3C62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sectPr w:rsidR="00F62FB4" w:rsidRPr="003C6B96" w:rsidSect="00F236A1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EB3" w:rsidRDefault="00F20EB3">
      <w:r>
        <w:separator/>
      </w:r>
    </w:p>
  </w:endnote>
  <w:endnote w:type="continuationSeparator" w:id="0">
    <w:p w:rsidR="00F20EB3" w:rsidRDefault="00F2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EB3" w:rsidRDefault="00F20EB3">
      <w:r>
        <w:separator/>
      </w:r>
    </w:p>
  </w:footnote>
  <w:footnote w:type="continuationSeparator" w:id="0">
    <w:p w:rsidR="00F20EB3" w:rsidRDefault="00F20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3398035"/>
      <w:docPartObj>
        <w:docPartGallery w:val="Page Numbers (Top of Page)"/>
        <w:docPartUnique/>
      </w:docPartObj>
    </w:sdtPr>
    <w:sdtEndPr/>
    <w:sdtContent>
      <w:p w:rsidR="00F236A1" w:rsidRDefault="00F236A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E8B">
          <w:rPr>
            <w:noProof/>
          </w:rPr>
          <w:t>2</w:t>
        </w:r>
        <w:r>
          <w:fldChar w:fldCharType="end"/>
        </w:r>
      </w:p>
    </w:sdtContent>
  </w:sdt>
  <w:p w:rsidR="00F236A1" w:rsidRDefault="00F236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27399"/>
    <w:rsid w:val="0003103A"/>
    <w:rsid w:val="00067FF5"/>
    <w:rsid w:val="00072A0B"/>
    <w:rsid w:val="00085131"/>
    <w:rsid w:val="000C48C8"/>
    <w:rsid w:val="000C7892"/>
    <w:rsid w:val="000D403C"/>
    <w:rsid w:val="00106064"/>
    <w:rsid w:val="00122064"/>
    <w:rsid w:val="001341BA"/>
    <w:rsid w:val="001A609D"/>
    <w:rsid w:val="001B4E94"/>
    <w:rsid w:val="002032E8"/>
    <w:rsid w:val="00254BBD"/>
    <w:rsid w:val="002A0D12"/>
    <w:rsid w:val="002B2772"/>
    <w:rsid w:val="00301C7B"/>
    <w:rsid w:val="003321A2"/>
    <w:rsid w:val="00336F4E"/>
    <w:rsid w:val="0035142F"/>
    <w:rsid w:val="003563D4"/>
    <w:rsid w:val="003624FD"/>
    <w:rsid w:val="00364B00"/>
    <w:rsid w:val="003C6B96"/>
    <w:rsid w:val="003E1E51"/>
    <w:rsid w:val="00417763"/>
    <w:rsid w:val="00426273"/>
    <w:rsid w:val="00483111"/>
    <w:rsid w:val="004B3FCC"/>
    <w:rsid w:val="004E7D80"/>
    <w:rsid w:val="00567B74"/>
    <w:rsid w:val="005F2AFA"/>
    <w:rsid w:val="00614B8A"/>
    <w:rsid w:val="0067695B"/>
    <w:rsid w:val="006E181B"/>
    <w:rsid w:val="00721E82"/>
    <w:rsid w:val="00727645"/>
    <w:rsid w:val="007E3C62"/>
    <w:rsid w:val="007F7E3F"/>
    <w:rsid w:val="0082459C"/>
    <w:rsid w:val="00827E0F"/>
    <w:rsid w:val="00862853"/>
    <w:rsid w:val="008C50CA"/>
    <w:rsid w:val="008D181C"/>
    <w:rsid w:val="00900B84"/>
    <w:rsid w:val="009136EB"/>
    <w:rsid w:val="00946C9A"/>
    <w:rsid w:val="0096156B"/>
    <w:rsid w:val="009621C9"/>
    <w:rsid w:val="009A7EB9"/>
    <w:rsid w:val="009B3BEF"/>
    <w:rsid w:val="009D5B7D"/>
    <w:rsid w:val="009F2692"/>
    <w:rsid w:val="00A057EB"/>
    <w:rsid w:val="00A16598"/>
    <w:rsid w:val="00A718D7"/>
    <w:rsid w:val="00AE7AB9"/>
    <w:rsid w:val="00B22D79"/>
    <w:rsid w:val="00B359B5"/>
    <w:rsid w:val="00B63EB7"/>
    <w:rsid w:val="00BE5565"/>
    <w:rsid w:val="00BF2AB1"/>
    <w:rsid w:val="00C3288A"/>
    <w:rsid w:val="00C7093E"/>
    <w:rsid w:val="00C80DA9"/>
    <w:rsid w:val="00CA578B"/>
    <w:rsid w:val="00CD50F0"/>
    <w:rsid w:val="00CE444B"/>
    <w:rsid w:val="00D11D1A"/>
    <w:rsid w:val="00D33ECE"/>
    <w:rsid w:val="00D54C66"/>
    <w:rsid w:val="00D6120D"/>
    <w:rsid w:val="00D622A1"/>
    <w:rsid w:val="00D951A5"/>
    <w:rsid w:val="00DD1AA7"/>
    <w:rsid w:val="00DE4320"/>
    <w:rsid w:val="00DF7794"/>
    <w:rsid w:val="00E40C7D"/>
    <w:rsid w:val="00E85614"/>
    <w:rsid w:val="00EB7802"/>
    <w:rsid w:val="00ED7B71"/>
    <w:rsid w:val="00F04CE1"/>
    <w:rsid w:val="00F20EB3"/>
    <w:rsid w:val="00F236A1"/>
    <w:rsid w:val="00F40E8B"/>
    <w:rsid w:val="00F6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D2CD9D-E018-4E8C-AA8F-4AC8E997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2025-06-30T14:21:00Z</cp:lastPrinted>
  <dcterms:created xsi:type="dcterms:W3CDTF">2025-06-30T14:21:00Z</dcterms:created>
  <dcterms:modified xsi:type="dcterms:W3CDTF">2025-06-30T14:21:00Z</dcterms:modified>
</cp:coreProperties>
</file>