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B43D" w14:textId="12150D7C" w:rsidR="00481BCA" w:rsidRPr="00E72B77" w:rsidRDefault="00881D65" w:rsidP="00881D65">
      <w:pPr>
        <w:pStyle w:val="af0"/>
        <w:tabs>
          <w:tab w:val="left" w:pos="0"/>
          <w:tab w:val="left" w:pos="9498"/>
        </w:tabs>
        <w:spacing w:before="0" w:after="0" w:line="240" w:lineRule="auto"/>
        <w:ind w:right="141"/>
        <w:contextualSpacing w:val="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ПРОЕКТ</w:t>
      </w:r>
    </w:p>
    <w:p w14:paraId="7F18C3B9" w14:textId="77777777" w:rsidR="00481BCA" w:rsidRPr="00E72B77" w:rsidRDefault="00481BCA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1397DFF7" w14:textId="77777777" w:rsidR="00481BCA" w:rsidRPr="00E72B77" w:rsidRDefault="00481BCA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3F8E5C2B" w14:textId="77777777" w:rsidR="00481BCA" w:rsidRPr="00E72B77" w:rsidRDefault="00481BCA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72FABB47" w14:textId="77777777" w:rsidR="00481BCA" w:rsidRPr="00E72B77" w:rsidRDefault="00481BCA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5B99A162" w14:textId="77777777" w:rsidR="00481BCA" w:rsidRPr="00E72B77" w:rsidRDefault="00481BCA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049164F4" w14:textId="77777777" w:rsidR="00481BCA" w:rsidRPr="00E72B77" w:rsidRDefault="00481BCA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56B6D54D" w14:textId="77777777" w:rsidR="00481BCA" w:rsidRPr="00E72B77" w:rsidRDefault="00481BCA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0D6E5267" w14:textId="0595D99D" w:rsidR="00481BCA" w:rsidRDefault="00481BCA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60C9FD60" w14:textId="400A458F" w:rsidR="00F25818" w:rsidRDefault="00F25818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651B5830" w14:textId="77777777" w:rsidR="00F25818" w:rsidRPr="00E72B77" w:rsidRDefault="00F25818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4EAADDAE" w14:textId="2E732B89" w:rsidR="00481BCA" w:rsidRPr="00E72B77" w:rsidRDefault="00481BCA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  <w:bookmarkStart w:id="0" w:name="_Hlk204166550"/>
      <w:r w:rsidRPr="00E72B77">
        <w:rPr>
          <w:sz w:val="28"/>
          <w:szCs w:val="28"/>
          <w:highlight w:val="white"/>
        </w:rPr>
        <w:t xml:space="preserve">Об утверждении </w:t>
      </w:r>
      <w:r w:rsidR="00881D65">
        <w:rPr>
          <w:sz w:val="28"/>
          <w:szCs w:val="28"/>
        </w:rPr>
        <w:t>перечня областных нормативных правовых актов, содержащих обязательные требования, оценка соблюдения которых осуществляется</w:t>
      </w:r>
      <w:r w:rsidRPr="00E72B77">
        <w:rPr>
          <w:sz w:val="28"/>
          <w:szCs w:val="28"/>
        </w:rPr>
        <w:t xml:space="preserve"> </w:t>
      </w:r>
      <w:bookmarkStart w:id="1" w:name="_Hlk194566096"/>
      <w:r w:rsidR="00F364AB" w:rsidRPr="00F364AB">
        <w:rPr>
          <w:sz w:val="28"/>
          <w:szCs w:val="28"/>
        </w:rPr>
        <w:t>Главн</w:t>
      </w:r>
      <w:r w:rsidR="00881D65">
        <w:rPr>
          <w:sz w:val="28"/>
          <w:szCs w:val="28"/>
        </w:rPr>
        <w:t xml:space="preserve">ым </w:t>
      </w:r>
      <w:r w:rsidR="00F364AB" w:rsidRPr="00F364AB">
        <w:rPr>
          <w:sz w:val="28"/>
          <w:szCs w:val="28"/>
        </w:rPr>
        <w:t>управлени</w:t>
      </w:r>
      <w:r w:rsidR="00881D65">
        <w:rPr>
          <w:sz w:val="28"/>
          <w:szCs w:val="28"/>
        </w:rPr>
        <w:t>ем</w:t>
      </w:r>
      <w:r w:rsidR="00F364AB" w:rsidRPr="00F364AB">
        <w:rPr>
          <w:sz w:val="28"/>
          <w:szCs w:val="28"/>
        </w:rPr>
        <w:t xml:space="preserve"> ветеринарии</w:t>
      </w:r>
      <w:r w:rsidR="00F364AB">
        <w:rPr>
          <w:i/>
          <w:iCs/>
          <w:sz w:val="28"/>
          <w:szCs w:val="28"/>
        </w:rPr>
        <w:t xml:space="preserve"> </w:t>
      </w:r>
      <w:r w:rsidR="00C66B3E">
        <w:rPr>
          <w:sz w:val="28"/>
          <w:szCs w:val="28"/>
        </w:rPr>
        <w:t>Смоленской области</w:t>
      </w:r>
    </w:p>
    <w:bookmarkEnd w:id="0"/>
    <w:bookmarkEnd w:id="1"/>
    <w:p w14:paraId="0C072BB7" w14:textId="77777777" w:rsidR="00481BCA" w:rsidRPr="00E72B77" w:rsidRDefault="00481BCA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0A24B43F" w14:textId="77777777" w:rsidR="00481BCA" w:rsidRPr="00E72B77" w:rsidRDefault="00481BCA" w:rsidP="00481BCA">
      <w:pPr>
        <w:pStyle w:val="af0"/>
        <w:tabs>
          <w:tab w:val="left" w:pos="0"/>
        </w:tabs>
        <w:spacing w:before="0" w:after="0" w:line="240" w:lineRule="auto"/>
        <w:ind w:right="5079"/>
        <w:contextualSpacing w:val="0"/>
        <w:jc w:val="both"/>
        <w:rPr>
          <w:sz w:val="28"/>
          <w:szCs w:val="28"/>
          <w:highlight w:val="white"/>
        </w:rPr>
      </w:pPr>
    </w:p>
    <w:p w14:paraId="3F411869" w14:textId="31691D98" w:rsidR="00D66855" w:rsidRPr="00881D65" w:rsidRDefault="00881D65" w:rsidP="00881D65">
      <w:pPr>
        <w:tabs>
          <w:tab w:val="left" w:pos="0"/>
        </w:tabs>
        <w:spacing w:after="0"/>
        <w:ind w:righ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D65">
        <w:rPr>
          <w:rFonts w:ascii="Times New Roman" w:hAnsi="Times New Roman" w:cs="Times New Roman"/>
          <w:sz w:val="28"/>
          <w:szCs w:val="28"/>
        </w:rPr>
        <w:t>В соответствии с частью 1 статьи 2 Федерального закона от 31.07.2020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№ 247-ФЗ «Об обязательных требованиях в Российской Федерации», постановление</w:t>
      </w:r>
      <w:r w:rsidR="00B43F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22.10.2020 № 1722 «О размещении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и актуализации на официальных сайтах органов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осуществляющих государственный контроль (надзор), предоставление лицензий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и иных разрешений, аккредитацию, перечней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 xml:space="preserve">(их отдельных положений), содержащих обязательные требования», </w:t>
      </w:r>
      <w:bookmarkStart w:id="2" w:name="_Hlk204169128"/>
      <w:r w:rsidRPr="00881D65">
        <w:rPr>
          <w:rFonts w:ascii="Times New Roman" w:hAnsi="Times New Roman" w:cs="Times New Roman"/>
          <w:sz w:val="28"/>
          <w:szCs w:val="28"/>
        </w:rPr>
        <w:t>подпунктом «б» пункта 3.2 Порядка установления 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применения обязательных требований, связанных 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оценка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которых осуществляется в рамках государственного контроля (надзора),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к административной ответственности, предоставления лицензий и иных разрешений,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аккредитации, оценки соответствия продукции, иных форм оценок и экспертиз,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содержащихся в областных нормативных правовых актах, в том числе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фактического воздействия указанных областных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Смоленской области от 09.02.2023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sz w:val="28"/>
          <w:szCs w:val="28"/>
        </w:rPr>
        <w:t>№ 43</w:t>
      </w:r>
      <w:bookmarkEnd w:id="2"/>
      <w:r w:rsidRPr="00881D65">
        <w:rPr>
          <w:rFonts w:ascii="Times New Roman" w:hAnsi="Times New Roman" w:cs="Times New Roman"/>
          <w:sz w:val="28"/>
          <w:szCs w:val="28"/>
        </w:rPr>
        <w:t>,</w:t>
      </w:r>
    </w:p>
    <w:p w14:paraId="3F5242E5" w14:textId="77777777" w:rsidR="00D66855" w:rsidRPr="00481BCA" w:rsidRDefault="00D66855" w:rsidP="000428DA">
      <w:pPr>
        <w:pStyle w:val="af0"/>
        <w:pBdr>
          <w:right w:val="none" w:sz="4" w:space="4" w:color="000000"/>
        </w:pBdr>
        <w:tabs>
          <w:tab w:val="left" w:pos="0"/>
        </w:tabs>
        <w:spacing w:before="0" w:after="0" w:line="240" w:lineRule="auto"/>
        <w:ind w:right="-565" w:firstLine="1418"/>
        <w:contextualSpacing w:val="0"/>
        <w:jc w:val="both"/>
        <w:rPr>
          <w:sz w:val="28"/>
          <w:szCs w:val="28"/>
          <w:highlight w:val="white"/>
        </w:rPr>
      </w:pPr>
    </w:p>
    <w:p w14:paraId="51DD215C" w14:textId="632E8753" w:rsidR="00D66855" w:rsidRPr="00481BCA" w:rsidRDefault="000428DA" w:rsidP="000428DA">
      <w:pPr>
        <w:pStyle w:val="af0"/>
        <w:pBdr>
          <w:right w:val="none" w:sz="4" w:space="4" w:color="000000"/>
        </w:pBdr>
        <w:tabs>
          <w:tab w:val="left" w:pos="0"/>
        </w:tabs>
        <w:spacing w:before="0" w:after="0" w:line="240" w:lineRule="auto"/>
        <w:ind w:right="-565"/>
        <w:contextualSpacing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  <w:r w:rsidR="00D66855" w:rsidRPr="00481BCA">
        <w:rPr>
          <w:sz w:val="28"/>
          <w:szCs w:val="28"/>
          <w:highlight w:val="white"/>
        </w:rPr>
        <w:t>п р и к а з ы в а ю:</w:t>
      </w:r>
    </w:p>
    <w:p w14:paraId="2B559BEB" w14:textId="77777777" w:rsidR="00D66855" w:rsidRPr="00481BCA" w:rsidRDefault="00D66855" w:rsidP="00D66855">
      <w:pPr>
        <w:pStyle w:val="af0"/>
        <w:pBdr>
          <w:right w:val="none" w:sz="4" w:space="4" w:color="000000"/>
        </w:pBdr>
        <w:tabs>
          <w:tab w:val="left" w:pos="0"/>
        </w:tabs>
        <w:spacing w:before="0" w:after="0" w:line="240" w:lineRule="auto"/>
        <w:ind w:right="-565" w:firstLine="1418"/>
        <w:contextualSpacing w:val="0"/>
        <w:jc w:val="both"/>
        <w:rPr>
          <w:sz w:val="28"/>
          <w:szCs w:val="28"/>
          <w:highlight w:val="white"/>
        </w:rPr>
      </w:pPr>
    </w:p>
    <w:p w14:paraId="1AF8E19C" w14:textId="24514342" w:rsidR="00881D65" w:rsidRPr="00881D65" w:rsidRDefault="00881D65" w:rsidP="00DF4642">
      <w:pPr>
        <w:tabs>
          <w:tab w:val="left" w:pos="0"/>
        </w:tabs>
        <w:spacing w:after="0" w:line="240" w:lineRule="auto"/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65">
        <w:rPr>
          <w:rFonts w:ascii="Times New Roman" w:hAnsi="Times New Roman" w:cs="Times New Roman"/>
          <w:bCs/>
          <w:sz w:val="28"/>
          <w:szCs w:val="28"/>
        </w:rPr>
        <w:t>1. Утвердить прилагаемый Перечень областных нормативных правовых актов,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1D65">
        <w:rPr>
          <w:rFonts w:ascii="Times New Roman" w:hAnsi="Times New Roman" w:cs="Times New Roman"/>
          <w:bCs/>
          <w:sz w:val="28"/>
          <w:szCs w:val="28"/>
        </w:rPr>
        <w:t>содержащих обязательные требования, оценка соблюдения которых осуществляется Главным управлением ветеринарии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2790F8E" w14:textId="5081381D" w:rsidR="00881D65" w:rsidRPr="00DF4642" w:rsidRDefault="00881D65" w:rsidP="00DF4642">
      <w:pPr>
        <w:tabs>
          <w:tab w:val="left" w:pos="0"/>
        </w:tabs>
        <w:spacing w:after="0" w:line="240" w:lineRule="auto"/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Отделу </w:t>
      </w:r>
      <w:r>
        <w:rPr>
          <w:rFonts w:ascii="Times New Roman" w:hAnsi="Times New Roman" w:cs="Times New Roman"/>
          <w:bCs/>
          <w:sz w:val="28"/>
          <w:szCs w:val="28"/>
        </w:rPr>
        <w:t>организационно-правовой и кадровой работы</w:t>
      </w:r>
      <w:r w:rsidRPr="00881D65">
        <w:rPr>
          <w:rFonts w:ascii="Times New Roman" w:hAnsi="Times New Roman" w:cs="Times New Roman"/>
          <w:bCs/>
          <w:sz w:val="28"/>
          <w:szCs w:val="28"/>
        </w:rPr>
        <w:t xml:space="preserve"> разместить Перечень областных нормативных правовых актов,</w:t>
      </w:r>
      <w:r w:rsidR="00DF4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4642">
        <w:rPr>
          <w:rFonts w:ascii="Times New Roman" w:hAnsi="Times New Roman" w:cs="Times New Roman"/>
          <w:bCs/>
          <w:sz w:val="28"/>
          <w:szCs w:val="28"/>
        </w:rPr>
        <w:t xml:space="preserve">содержащих обязательные требования, оценка соблюдения которых </w:t>
      </w:r>
      <w:r w:rsidR="00DF4642" w:rsidRPr="00DF4642">
        <w:rPr>
          <w:rFonts w:ascii="Times New Roman" w:hAnsi="Times New Roman" w:cs="Times New Roman"/>
          <w:bCs/>
          <w:sz w:val="28"/>
          <w:szCs w:val="28"/>
        </w:rPr>
        <w:t>осуществляется Главным управлением ветеринарии Смоленской области</w:t>
      </w:r>
      <w:r w:rsidRPr="00DF4642">
        <w:rPr>
          <w:rFonts w:ascii="Times New Roman" w:hAnsi="Times New Roman" w:cs="Times New Roman"/>
          <w:bCs/>
          <w:sz w:val="28"/>
          <w:szCs w:val="28"/>
        </w:rPr>
        <w:t xml:space="preserve">, на официальном сайте </w:t>
      </w:r>
      <w:r w:rsidR="00DF4642" w:rsidRPr="00DF4642">
        <w:rPr>
          <w:rFonts w:ascii="Times New Roman" w:hAnsi="Times New Roman" w:cs="Times New Roman"/>
          <w:bCs/>
          <w:sz w:val="28"/>
          <w:szCs w:val="28"/>
        </w:rPr>
        <w:t>Главного управления ветеринарии Смоленской области</w:t>
      </w:r>
      <w:r w:rsidRPr="00DF4642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14:paraId="5AE5296A" w14:textId="49566B37" w:rsidR="00481BCA" w:rsidRDefault="00881D65" w:rsidP="00DF4642">
      <w:pPr>
        <w:tabs>
          <w:tab w:val="left" w:pos="0"/>
        </w:tabs>
        <w:spacing w:after="0" w:line="240" w:lineRule="auto"/>
        <w:ind w:right="-567"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881D65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приказа оставляю за собой.</w:t>
      </w:r>
    </w:p>
    <w:p w14:paraId="49954DE3" w14:textId="77777777" w:rsidR="00F25818" w:rsidRDefault="00F25818" w:rsidP="00DF4642">
      <w:pPr>
        <w:tabs>
          <w:tab w:val="left" w:pos="0"/>
        </w:tabs>
        <w:spacing w:after="0" w:line="240" w:lineRule="auto"/>
        <w:ind w:right="-567" w:hanging="1068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14:paraId="6142B2BC" w14:textId="77777777" w:rsidR="00F25818" w:rsidRDefault="00F25818" w:rsidP="00F25818">
      <w:pPr>
        <w:tabs>
          <w:tab w:val="left" w:pos="0"/>
        </w:tabs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14:paraId="5CA6486A" w14:textId="77777777" w:rsidR="00F25818" w:rsidRDefault="00F25818" w:rsidP="00F25818">
      <w:pPr>
        <w:tabs>
          <w:tab w:val="left" w:pos="0"/>
        </w:tabs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14:paraId="4C39EE26" w14:textId="77777777" w:rsidR="00F25818" w:rsidRDefault="00F25818" w:rsidP="00F25818">
      <w:pPr>
        <w:pStyle w:val="ConsPlusNormal"/>
        <w:widowControl/>
        <w:tabs>
          <w:tab w:val="left" w:pos="0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1F">
        <w:rPr>
          <w:rFonts w:ascii="Times New Roman" w:hAnsi="Times New Roman" w:cs="Times New Roman"/>
          <w:sz w:val="28"/>
          <w:szCs w:val="28"/>
        </w:rPr>
        <w:t>Начальник</w:t>
      </w:r>
    </w:p>
    <w:p w14:paraId="6571FFEB" w14:textId="77777777" w:rsidR="00F25818" w:rsidRPr="00B311AA" w:rsidRDefault="00F25818" w:rsidP="00F25818">
      <w:pPr>
        <w:pStyle w:val="ConsPlusNormal"/>
        <w:widowControl/>
        <w:tabs>
          <w:tab w:val="left" w:pos="0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31F">
        <w:rPr>
          <w:rFonts w:ascii="Times New Roman" w:hAnsi="Times New Roman" w:cs="Times New Roman"/>
          <w:sz w:val="28"/>
          <w:szCs w:val="28"/>
        </w:rPr>
        <w:t>Главного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ветеринарии </w:t>
      </w:r>
    </w:p>
    <w:p w14:paraId="6173CB96" w14:textId="77777777" w:rsidR="00F25818" w:rsidRPr="00DE331F" w:rsidRDefault="00F25818" w:rsidP="00F25818">
      <w:pPr>
        <w:pStyle w:val="ConsPlusNormal"/>
        <w:widowControl/>
        <w:tabs>
          <w:tab w:val="left" w:pos="0"/>
        </w:tabs>
        <w:ind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E3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</w:t>
      </w:r>
      <w:r w:rsidRPr="00DE331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Карамышев</w:t>
      </w:r>
    </w:p>
    <w:p w14:paraId="72095D6C" w14:textId="77777777" w:rsidR="00F25818" w:rsidRDefault="00F25818" w:rsidP="00F25818">
      <w:pPr>
        <w:tabs>
          <w:tab w:val="left" w:pos="0"/>
        </w:tabs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14:paraId="20B1A70E" w14:textId="77777777" w:rsidR="00F25818" w:rsidRDefault="00F25818" w:rsidP="00F25818">
      <w:pPr>
        <w:tabs>
          <w:tab w:val="left" w:pos="0"/>
        </w:tabs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14:paraId="12B37165" w14:textId="77777777" w:rsidR="00F25818" w:rsidRDefault="00F25818" w:rsidP="00F25818">
      <w:pPr>
        <w:tabs>
          <w:tab w:val="left" w:pos="0"/>
        </w:tabs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14:paraId="10E55C09" w14:textId="77777777" w:rsidR="00F25818" w:rsidRDefault="00F25818" w:rsidP="00F25818">
      <w:pPr>
        <w:tabs>
          <w:tab w:val="left" w:pos="0"/>
        </w:tabs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14:paraId="05C17473" w14:textId="0911F4B4" w:rsidR="00F25818" w:rsidRPr="00BF0C53" w:rsidRDefault="00F25818" w:rsidP="00F25818">
      <w:pPr>
        <w:tabs>
          <w:tab w:val="left" w:pos="0"/>
        </w:tabs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  <w:sectPr w:rsidR="00F25818" w:rsidRPr="00BF0C53" w:rsidSect="00481BCA">
          <w:headerReference w:type="default" r:id="rId7"/>
          <w:footerReference w:type="default" r:id="rId8"/>
          <w:footerReference w:type="first" r:id="rId9"/>
          <w:pgSz w:w="11906" w:h="16838"/>
          <w:pgMar w:top="1134" w:right="1133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tblpY="-1260"/>
        <w:tblW w:w="15318" w:type="dxa"/>
        <w:tblLayout w:type="fixed"/>
        <w:tblLook w:val="04A0" w:firstRow="1" w:lastRow="0" w:firstColumn="1" w:lastColumn="0" w:noHBand="0" w:noVBand="1"/>
      </w:tblPr>
      <w:tblGrid>
        <w:gridCol w:w="15318"/>
      </w:tblGrid>
      <w:tr w:rsidR="00B07112" w:rsidRPr="00E72B77" w14:paraId="24655B34" w14:textId="77777777" w:rsidTr="00F62592">
        <w:trPr>
          <w:trHeight w:val="2836"/>
        </w:trPr>
        <w:tc>
          <w:tcPr>
            <w:tcW w:w="15318" w:type="dxa"/>
            <w:shd w:val="clear" w:color="auto" w:fill="auto"/>
            <w:vAlign w:val="center"/>
            <w:hideMark/>
          </w:tcPr>
          <w:p w14:paraId="156DE908" w14:textId="77777777" w:rsidR="00F62592" w:rsidRDefault="00F62592" w:rsidP="00F62592">
            <w:pPr>
              <w:spacing w:after="0" w:line="240" w:lineRule="auto"/>
              <w:ind w:left="93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F99F4E4" w14:textId="77777777" w:rsidR="00F62592" w:rsidRDefault="00F62592" w:rsidP="00F62592">
            <w:pPr>
              <w:spacing w:after="0" w:line="240" w:lineRule="auto"/>
              <w:ind w:left="93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DEB165C" w14:textId="77777777" w:rsidR="00F62592" w:rsidRDefault="00F62592" w:rsidP="00F62592">
            <w:pPr>
              <w:spacing w:after="0" w:line="240" w:lineRule="auto"/>
              <w:ind w:left="93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9D63AAD" w14:textId="6F938604" w:rsidR="0007217D" w:rsidRPr="00E72B77" w:rsidRDefault="00DF4642" w:rsidP="00F62592">
            <w:pPr>
              <w:spacing w:after="0" w:line="240" w:lineRule="auto"/>
              <w:ind w:left="9393" w:firstLine="28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Приложение к</w:t>
            </w:r>
          </w:p>
          <w:p w14:paraId="4194FC09" w14:textId="5B4E1FB0" w:rsidR="003F644B" w:rsidRPr="00E72B77" w:rsidRDefault="007D0774" w:rsidP="00F62592">
            <w:pPr>
              <w:spacing w:after="0" w:line="240" w:lineRule="auto"/>
              <w:ind w:left="967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  <w:r w:rsidR="00DF46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Главного управления ветеринарии Смоленской области </w:t>
            </w:r>
          </w:p>
          <w:p w14:paraId="52784637" w14:textId="77777777" w:rsidR="007D0774" w:rsidRDefault="007D0774" w:rsidP="00F62592">
            <w:pPr>
              <w:spacing w:after="0" w:line="240" w:lineRule="auto"/>
              <w:ind w:left="967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82D981" w14:textId="6434A3AE" w:rsidR="0007217D" w:rsidRPr="00E72B77" w:rsidRDefault="0007217D" w:rsidP="00F62592">
            <w:pPr>
              <w:spacing w:after="0" w:line="240" w:lineRule="auto"/>
              <w:ind w:left="9534" w:firstLine="14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B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 «__</w:t>
            </w:r>
            <w:r w:rsidR="002B2B64" w:rsidRPr="00E72B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_» _</w:t>
            </w:r>
            <w:r w:rsidRPr="00E72B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________202__г. № __________</w:t>
            </w:r>
          </w:p>
          <w:p w14:paraId="5D6C722F" w14:textId="3505BB3A" w:rsidR="0007217D" w:rsidRPr="00E72B77" w:rsidRDefault="0007217D" w:rsidP="00F6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tbl>
      <w:tblPr>
        <w:tblStyle w:val="af7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701"/>
        <w:gridCol w:w="992"/>
        <w:gridCol w:w="851"/>
        <w:gridCol w:w="1559"/>
        <w:gridCol w:w="992"/>
        <w:gridCol w:w="851"/>
        <w:gridCol w:w="567"/>
        <w:gridCol w:w="708"/>
        <w:gridCol w:w="709"/>
        <w:gridCol w:w="992"/>
        <w:gridCol w:w="1560"/>
        <w:gridCol w:w="708"/>
        <w:gridCol w:w="851"/>
        <w:gridCol w:w="1134"/>
        <w:gridCol w:w="850"/>
      </w:tblGrid>
      <w:tr w:rsidR="00D316F4" w14:paraId="0F71BC26" w14:textId="77777777" w:rsidTr="006F1AFA">
        <w:tc>
          <w:tcPr>
            <w:tcW w:w="284" w:type="dxa"/>
          </w:tcPr>
          <w:p w14:paraId="3BF33E6B" w14:textId="0DE282A5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53B">
              <w:rPr>
                <w:rFonts w:ascii="Times New Roman" w:hAnsi="Times New Roman" w:cs="Times New Roman"/>
                <w:sz w:val="16"/>
                <w:szCs w:val="16"/>
              </w:rPr>
              <w:t>Порядковый номер в перечне</w:t>
            </w:r>
          </w:p>
        </w:tc>
        <w:tc>
          <w:tcPr>
            <w:tcW w:w="851" w:type="dxa"/>
          </w:tcPr>
          <w:p w14:paraId="06746D41" w14:textId="4D0743A9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53B">
              <w:rPr>
                <w:rFonts w:ascii="Times New Roman" w:hAnsi="Times New Roman" w:cs="Times New Roman"/>
                <w:sz w:val="16"/>
                <w:szCs w:val="16"/>
              </w:rPr>
              <w:t>Наименование вида нормативного правового акта</w:t>
            </w:r>
          </w:p>
        </w:tc>
        <w:tc>
          <w:tcPr>
            <w:tcW w:w="1701" w:type="dxa"/>
          </w:tcPr>
          <w:p w14:paraId="7DAE58AC" w14:textId="6A2BF914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53B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нормативного правового акта</w:t>
            </w:r>
          </w:p>
        </w:tc>
        <w:tc>
          <w:tcPr>
            <w:tcW w:w="992" w:type="dxa"/>
          </w:tcPr>
          <w:p w14:paraId="248CBB77" w14:textId="417604C0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53B">
              <w:rPr>
                <w:rFonts w:ascii="Times New Roman" w:hAnsi="Times New Roman" w:cs="Times New Roman"/>
                <w:sz w:val="16"/>
                <w:szCs w:val="16"/>
              </w:rPr>
              <w:t>Дата утверждения акта, номер нормативного правового акта</w:t>
            </w:r>
          </w:p>
        </w:tc>
        <w:tc>
          <w:tcPr>
            <w:tcW w:w="851" w:type="dxa"/>
          </w:tcPr>
          <w:p w14:paraId="46009D2C" w14:textId="76E4BF42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53B"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в Минюсте России, регистрационный номер Минюста России</w:t>
            </w:r>
          </w:p>
        </w:tc>
        <w:tc>
          <w:tcPr>
            <w:tcW w:w="1559" w:type="dxa"/>
          </w:tcPr>
          <w:p w14:paraId="209A6BC4" w14:textId="768BE044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53B">
              <w:rPr>
                <w:rFonts w:ascii="Times New Roman" w:hAnsi="Times New Roman" w:cs="Times New Roman"/>
                <w:sz w:val="16"/>
                <w:szCs w:val="16"/>
              </w:rPr>
              <w:t>Документ содержащий текст нормативного правового акта</w:t>
            </w:r>
          </w:p>
        </w:tc>
        <w:tc>
          <w:tcPr>
            <w:tcW w:w="992" w:type="dxa"/>
          </w:tcPr>
          <w:p w14:paraId="5F24FC51" w14:textId="35A18B9E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53B">
              <w:rPr>
                <w:rFonts w:ascii="Times New Roman" w:hAnsi="Times New Roman" w:cs="Times New Roman"/>
                <w:sz w:val="16"/>
                <w:szCs w:val="16"/>
              </w:rPr>
              <w:t>Гиперссылка на текст нормативного правового акта на официальном интернет-портале правовой информации</w:t>
            </w:r>
          </w:p>
        </w:tc>
        <w:tc>
          <w:tcPr>
            <w:tcW w:w="851" w:type="dxa"/>
          </w:tcPr>
          <w:p w14:paraId="28F09F85" w14:textId="75290552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53B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нормативного правового акта, содержащего обязательные требования</w:t>
            </w:r>
          </w:p>
        </w:tc>
        <w:tc>
          <w:tcPr>
            <w:tcW w:w="567" w:type="dxa"/>
          </w:tcPr>
          <w:p w14:paraId="322480F7" w14:textId="7A97B2F4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53B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Физические лица</w:t>
            </w:r>
          </w:p>
        </w:tc>
        <w:tc>
          <w:tcPr>
            <w:tcW w:w="708" w:type="dxa"/>
          </w:tcPr>
          <w:p w14:paraId="122B0483" w14:textId="0414302B" w:rsidR="00D316F4" w:rsidRPr="00CB34FC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566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требования: индивидуальные предприниматели</w:t>
            </w:r>
          </w:p>
        </w:tc>
        <w:tc>
          <w:tcPr>
            <w:tcW w:w="709" w:type="dxa"/>
          </w:tcPr>
          <w:p w14:paraId="31870B2E" w14:textId="74C3AF5A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4FC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юридические лица</w:t>
            </w:r>
          </w:p>
        </w:tc>
        <w:tc>
          <w:tcPr>
            <w:tcW w:w="992" w:type="dxa"/>
          </w:tcPr>
          <w:p w14:paraId="5914824F" w14:textId="599080C5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Виды эконмической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D7460CB" w14:textId="34DB3888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53B">
              <w:rPr>
                <w:rFonts w:ascii="Times New Roman" w:hAnsi="Times New Roman" w:cs="Times New Roman"/>
                <w:sz w:val="16"/>
                <w:szCs w:val="16"/>
              </w:rPr>
              <w:t>Вид государственного контроля (надзора), в рамках которого обеспечивается оценка обязательных требований, установленных нормативным правовым актом/ Наименование органа государственной власти, осуществляющего государственный контроль (надзор)</w:t>
            </w:r>
          </w:p>
        </w:tc>
        <w:tc>
          <w:tcPr>
            <w:tcW w:w="708" w:type="dxa"/>
          </w:tcPr>
          <w:p w14:paraId="34B21627" w14:textId="3E82DC40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53B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851" w:type="dxa"/>
          </w:tcPr>
          <w:p w14:paraId="2F0897CE" w14:textId="76AD1379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134" w:type="dxa"/>
          </w:tcPr>
          <w:p w14:paraId="77B4982B" w14:textId="7EBD6E82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Гиперссылка на документы,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(при наличии)</w:t>
            </w:r>
          </w:p>
        </w:tc>
        <w:tc>
          <w:tcPr>
            <w:tcW w:w="850" w:type="dxa"/>
          </w:tcPr>
          <w:p w14:paraId="663E9DC2" w14:textId="4E30ED87" w:rsidR="00D316F4" w:rsidRPr="0019053B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Гиперссылка на руководство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наличии)</w:t>
            </w:r>
          </w:p>
        </w:tc>
      </w:tr>
      <w:tr w:rsidR="00D316F4" w14:paraId="4757F9C0" w14:textId="77777777" w:rsidTr="006F1AFA">
        <w:tc>
          <w:tcPr>
            <w:tcW w:w="284" w:type="dxa"/>
          </w:tcPr>
          <w:p w14:paraId="194BBACD" w14:textId="652C071A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204163176"/>
            <w:r w:rsidRPr="005146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1D8CE0CD" w14:textId="5BA5A1CF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6AF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Смоленской области</w:t>
            </w:r>
          </w:p>
        </w:tc>
        <w:tc>
          <w:tcPr>
            <w:tcW w:w="1701" w:type="dxa"/>
          </w:tcPr>
          <w:p w14:paraId="0949F868" w14:textId="77A8C557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6AF">
              <w:rPr>
                <w:rFonts w:ascii="Times New Roman" w:hAnsi="Times New Roman" w:cs="Times New Roman"/>
                <w:sz w:val="16"/>
                <w:szCs w:val="16"/>
              </w:rPr>
              <w:t>Об утверждении Положения о порядке организации деятельности приютов для животных и нормах содержания животных в них на территории Смоленской области</w:t>
            </w:r>
          </w:p>
        </w:tc>
        <w:tc>
          <w:tcPr>
            <w:tcW w:w="992" w:type="dxa"/>
          </w:tcPr>
          <w:p w14:paraId="75CB6E84" w14:textId="3B7AEB29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18.06.2021 № 372</w:t>
            </w:r>
          </w:p>
        </w:tc>
        <w:tc>
          <w:tcPr>
            <w:tcW w:w="851" w:type="dxa"/>
          </w:tcPr>
          <w:p w14:paraId="185BBBC3" w14:textId="759C4814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123EDA6B" w14:textId="09045390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6AF">
              <w:rPr>
                <w:rFonts w:ascii="Times New Roman" w:hAnsi="Times New Roman" w:cs="Times New Roman"/>
                <w:sz w:val="16"/>
                <w:szCs w:val="16"/>
              </w:rPr>
              <w:t>https://vet.admin-smolensk.ru/files/463/polozhenie-o-poryadke-org.pdf</w:t>
            </w:r>
          </w:p>
        </w:tc>
        <w:tc>
          <w:tcPr>
            <w:tcW w:w="992" w:type="dxa"/>
          </w:tcPr>
          <w:p w14:paraId="104E05A7" w14:textId="0B805883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6AF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http://publication.pravo.gov.ru/document/6700202106230007</w:t>
            </w:r>
          </w:p>
        </w:tc>
        <w:tc>
          <w:tcPr>
            <w:tcW w:w="851" w:type="dxa"/>
          </w:tcPr>
          <w:p w14:paraId="1C3B95C9" w14:textId="1EFF329F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14:paraId="34EE09C0" w14:textId="051DCB84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14:paraId="452ED6F3" w14:textId="3E055B70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2A6C3E9D" w14:textId="66CFF427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14:paraId="024C8EF9" w14:textId="77777777" w:rsidR="006F1AFA" w:rsidRPr="006F1AFA" w:rsidRDefault="006F1AFA" w:rsidP="006F1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AF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  <w:p w14:paraId="4E1599A2" w14:textId="77777777" w:rsidR="006F1AFA" w:rsidRPr="006F1AFA" w:rsidRDefault="006F1AFA" w:rsidP="006F1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AFA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  <w:p w14:paraId="2DB3B804" w14:textId="77777777" w:rsidR="006F1AFA" w:rsidRPr="006F1AFA" w:rsidRDefault="006F1AFA" w:rsidP="006F1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AFA">
              <w:rPr>
                <w:rFonts w:ascii="Times New Roman" w:hAnsi="Times New Roman" w:cs="Times New Roman"/>
                <w:sz w:val="16"/>
                <w:szCs w:val="16"/>
              </w:rPr>
              <w:t>94.99.21</w:t>
            </w:r>
          </w:p>
          <w:p w14:paraId="3489310D" w14:textId="62A74BF7" w:rsidR="00D316F4" w:rsidRDefault="006F1AFA" w:rsidP="006F1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AFA">
              <w:rPr>
                <w:rFonts w:ascii="Times New Roman" w:hAnsi="Times New Roman" w:cs="Times New Roman"/>
                <w:sz w:val="16"/>
                <w:szCs w:val="16"/>
              </w:rPr>
              <w:t>01.49.9</w:t>
            </w:r>
          </w:p>
        </w:tc>
        <w:tc>
          <w:tcPr>
            <w:tcW w:w="1560" w:type="dxa"/>
          </w:tcPr>
          <w:p w14:paraId="2AF8DA66" w14:textId="02D806CA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государственный контроль (надзор) в области обращения с животными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Главное управление ветеринарии Смоленской области</w:t>
            </w:r>
          </w:p>
        </w:tc>
        <w:tc>
          <w:tcPr>
            <w:tcW w:w="708" w:type="dxa"/>
          </w:tcPr>
          <w:p w14:paraId="27DF581E" w14:textId="2900F48D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ст.8.54 КоАП РФ</w:t>
            </w:r>
          </w:p>
        </w:tc>
        <w:tc>
          <w:tcPr>
            <w:tcW w:w="851" w:type="dxa"/>
          </w:tcPr>
          <w:p w14:paraId="3E44414D" w14:textId="201A6CD1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B8A0EF9" w14:textId="30CD3EDB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5A6D44CA" w14:textId="4CF1227D" w:rsidR="00D316F4" w:rsidRPr="005146AF" w:rsidRDefault="00D316F4" w:rsidP="00514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bookmarkEnd w:id="3"/>
      <w:tr w:rsidR="00D316F4" w14:paraId="50FE335C" w14:textId="77777777" w:rsidTr="006F1AFA">
        <w:tc>
          <w:tcPr>
            <w:tcW w:w="284" w:type="dxa"/>
          </w:tcPr>
          <w:p w14:paraId="151518F0" w14:textId="65195DEA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6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1" w:type="dxa"/>
          </w:tcPr>
          <w:p w14:paraId="421F8C14" w14:textId="4A1A3C91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6AF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Смоленской области</w:t>
            </w:r>
          </w:p>
        </w:tc>
        <w:tc>
          <w:tcPr>
            <w:tcW w:w="1701" w:type="dxa"/>
          </w:tcPr>
          <w:p w14:paraId="656A6F06" w14:textId="0883F8DF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2DC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осуществления деятельности по обращению с животными без владельцев на территории Смоленской области</w:t>
            </w:r>
          </w:p>
        </w:tc>
        <w:tc>
          <w:tcPr>
            <w:tcW w:w="992" w:type="dxa"/>
          </w:tcPr>
          <w:p w14:paraId="3F323017" w14:textId="7A071FB3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2DC">
              <w:rPr>
                <w:rFonts w:ascii="Times New Roman" w:hAnsi="Times New Roman" w:cs="Times New Roman"/>
                <w:sz w:val="16"/>
                <w:szCs w:val="16"/>
              </w:rPr>
              <w:t xml:space="preserve">24.02.2021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6F42DC">
              <w:rPr>
                <w:rFonts w:ascii="Times New Roman" w:hAnsi="Times New Roman" w:cs="Times New Roman"/>
                <w:sz w:val="16"/>
                <w:szCs w:val="16"/>
              </w:rPr>
              <w:t xml:space="preserve"> 98</w:t>
            </w:r>
          </w:p>
        </w:tc>
        <w:tc>
          <w:tcPr>
            <w:tcW w:w="851" w:type="dxa"/>
          </w:tcPr>
          <w:p w14:paraId="036BC650" w14:textId="7E580465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58A3AA60" w14:textId="03CA518B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2DC">
              <w:rPr>
                <w:rFonts w:ascii="Times New Roman" w:hAnsi="Times New Roman" w:cs="Times New Roman"/>
                <w:sz w:val="16"/>
                <w:szCs w:val="16"/>
              </w:rPr>
              <w:t>https://vet.admin-smolensk.ru/files/463/prikaz-98-ot-05-12-2024-p.pdf</w:t>
            </w:r>
          </w:p>
        </w:tc>
        <w:tc>
          <w:tcPr>
            <w:tcW w:w="992" w:type="dxa"/>
          </w:tcPr>
          <w:p w14:paraId="19CC1160" w14:textId="4CF73378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2DC">
              <w:rPr>
                <w:rFonts w:ascii="Times New Roman" w:hAnsi="Times New Roman" w:cs="Times New Roman"/>
                <w:sz w:val="16"/>
                <w:szCs w:val="16"/>
              </w:rPr>
              <w:t>http://publication.pravo.gov.ru/document/6700202102240015</w:t>
            </w:r>
          </w:p>
        </w:tc>
        <w:tc>
          <w:tcPr>
            <w:tcW w:w="851" w:type="dxa"/>
          </w:tcPr>
          <w:p w14:paraId="44C343F3" w14:textId="044DC86E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полном объеме</w:t>
            </w:r>
          </w:p>
        </w:tc>
        <w:tc>
          <w:tcPr>
            <w:tcW w:w="567" w:type="dxa"/>
          </w:tcPr>
          <w:p w14:paraId="1212A456" w14:textId="438272C9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14:paraId="5C6E4396" w14:textId="7E7A6F38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540F8318" w14:textId="3A09AE41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14:paraId="3143DF1D" w14:textId="77777777" w:rsidR="00D316F4" w:rsidRDefault="006F1AFA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  <w:p w14:paraId="512D2121" w14:textId="77777777" w:rsidR="006F1AFA" w:rsidRDefault="006F1AFA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  <w:p w14:paraId="026F2A17" w14:textId="77777777" w:rsidR="006F1AFA" w:rsidRDefault="006F1AFA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94.99.21</w:t>
            </w:r>
          </w:p>
          <w:p w14:paraId="36C0D3BE" w14:textId="7F1E6C3A" w:rsidR="006F1AFA" w:rsidRDefault="006F1AFA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01.49.9</w:t>
            </w:r>
          </w:p>
        </w:tc>
        <w:tc>
          <w:tcPr>
            <w:tcW w:w="1560" w:type="dxa"/>
          </w:tcPr>
          <w:p w14:paraId="70372FA9" w14:textId="0E2B8603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государственный контроль (надзор) в области обращения с животными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Главное управление ветеринарии Смоленской области</w:t>
            </w:r>
          </w:p>
        </w:tc>
        <w:tc>
          <w:tcPr>
            <w:tcW w:w="708" w:type="dxa"/>
          </w:tcPr>
          <w:p w14:paraId="102C5DFC" w14:textId="57539B39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ст.8.54 КоАП РФ</w:t>
            </w:r>
          </w:p>
        </w:tc>
        <w:tc>
          <w:tcPr>
            <w:tcW w:w="851" w:type="dxa"/>
          </w:tcPr>
          <w:p w14:paraId="111E3C21" w14:textId="3D76C215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FF57E93" w14:textId="10007A72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1805BD46" w14:textId="7D662095" w:rsidR="00D316F4" w:rsidRPr="005146AF" w:rsidRDefault="00D316F4" w:rsidP="006F4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58CB59C6" w14:textId="77777777" w:rsidR="003F644B" w:rsidRPr="00E72B77" w:rsidRDefault="003F644B" w:rsidP="005146AF">
      <w:pPr>
        <w:jc w:val="center"/>
        <w:rPr>
          <w:rFonts w:ascii="Times New Roman" w:hAnsi="Times New Roman" w:cs="Times New Roman"/>
        </w:rPr>
      </w:pPr>
    </w:p>
    <w:sectPr w:rsidR="003F644B" w:rsidRPr="00E72B77" w:rsidSect="00F62592">
      <w:endnotePr>
        <w:numFmt w:val="decimal"/>
      </w:endnotePr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1DBF" w14:textId="77777777" w:rsidR="008427CF" w:rsidRDefault="008427CF">
      <w:pPr>
        <w:spacing w:after="0" w:line="240" w:lineRule="auto"/>
      </w:pPr>
      <w:r>
        <w:separator/>
      </w:r>
    </w:p>
  </w:endnote>
  <w:endnote w:type="continuationSeparator" w:id="0">
    <w:p w14:paraId="6D793571" w14:textId="77777777" w:rsidR="008427CF" w:rsidRDefault="0084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24B8" w14:textId="77777777" w:rsidR="002B2B64" w:rsidRDefault="002B2B6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DB06" w14:textId="77777777" w:rsidR="002B2B64" w:rsidRDefault="002B2B64">
    <w:pPr>
      <w:pStyle w:val="ad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817A" w14:textId="77777777" w:rsidR="008427CF" w:rsidRDefault="008427CF">
      <w:pPr>
        <w:spacing w:after="0" w:line="240" w:lineRule="auto"/>
      </w:pPr>
      <w:r>
        <w:separator/>
      </w:r>
    </w:p>
  </w:footnote>
  <w:footnote w:type="continuationSeparator" w:id="0">
    <w:p w14:paraId="122D28C7" w14:textId="77777777" w:rsidR="008427CF" w:rsidRDefault="0084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288485"/>
      <w:docPartObj>
        <w:docPartGallery w:val="Page Numbers (Top of Page)"/>
        <w:docPartUnique/>
      </w:docPartObj>
    </w:sdtPr>
    <w:sdtEndPr/>
    <w:sdtContent>
      <w:p w14:paraId="699D1F64" w14:textId="77777777" w:rsidR="002B2B64" w:rsidRDefault="002B2B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BCA2155" w14:textId="77777777" w:rsidR="002B2B64" w:rsidRDefault="002B2B6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7A8"/>
    <w:multiLevelType w:val="hybridMultilevel"/>
    <w:tmpl w:val="44945254"/>
    <w:lvl w:ilvl="0" w:tplc="C41053AC">
      <w:start w:val="1"/>
      <w:numFmt w:val="decimal"/>
      <w:lvlText w:val="%1."/>
      <w:lvlJc w:val="left"/>
      <w:pPr>
        <w:ind w:left="1068" w:hanging="358"/>
      </w:pPr>
    </w:lvl>
    <w:lvl w:ilvl="1" w:tplc="6954222C">
      <w:start w:val="1"/>
      <w:numFmt w:val="lowerLetter"/>
      <w:lvlText w:val="%2."/>
      <w:lvlJc w:val="left"/>
      <w:pPr>
        <w:ind w:left="1788" w:hanging="358"/>
      </w:pPr>
    </w:lvl>
    <w:lvl w:ilvl="2" w:tplc="5CAA4B5C">
      <w:start w:val="1"/>
      <w:numFmt w:val="lowerRoman"/>
      <w:lvlText w:val="%3."/>
      <w:lvlJc w:val="right"/>
      <w:pPr>
        <w:ind w:left="2508" w:hanging="178"/>
      </w:pPr>
    </w:lvl>
    <w:lvl w:ilvl="3" w:tplc="62A49D20">
      <w:start w:val="1"/>
      <w:numFmt w:val="decimal"/>
      <w:lvlText w:val="%4."/>
      <w:lvlJc w:val="left"/>
      <w:pPr>
        <w:ind w:left="3228" w:hanging="358"/>
      </w:pPr>
    </w:lvl>
    <w:lvl w:ilvl="4" w:tplc="3E106BE6">
      <w:start w:val="1"/>
      <w:numFmt w:val="lowerLetter"/>
      <w:lvlText w:val="%5."/>
      <w:lvlJc w:val="left"/>
      <w:pPr>
        <w:ind w:left="3948" w:hanging="358"/>
      </w:pPr>
    </w:lvl>
    <w:lvl w:ilvl="5" w:tplc="CAA83B76">
      <w:start w:val="1"/>
      <w:numFmt w:val="lowerRoman"/>
      <w:lvlText w:val="%6."/>
      <w:lvlJc w:val="right"/>
      <w:pPr>
        <w:ind w:left="4668" w:hanging="178"/>
      </w:pPr>
    </w:lvl>
    <w:lvl w:ilvl="6" w:tplc="803E48E0">
      <w:start w:val="1"/>
      <w:numFmt w:val="decimal"/>
      <w:lvlText w:val="%7."/>
      <w:lvlJc w:val="left"/>
      <w:pPr>
        <w:ind w:left="5388" w:hanging="358"/>
      </w:pPr>
    </w:lvl>
    <w:lvl w:ilvl="7" w:tplc="211ED7B2">
      <w:start w:val="1"/>
      <w:numFmt w:val="lowerLetter"/>
      <w:lvlText w:val="%8."/>
      <w:lvlJc w:val="left"/>
      <w:pPr>
        <w:ind w:left="6108" w:hanging="358"/>
      </w:pPr>
    </w:lvl>
    <w:lvl w:ilvl="8" w:tplc="6A5CCDAA">
      <w:start w:val="1"/>
      <w:numFmt w:val="lowerRoman"/>
      <w:lvlText w:val="%9."/>
      <w:lvlJc w:val="right"/>
      <w:pPr>
        <w:ind w:left="6828" w:hanging="17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12"/>
    <w:rsid w:val="000428DA"/>
    <w:rsid w:val="0007217D"/>
    <w:rsid w:val="000A7BCF"/>
    <w:rsid w:val="00120315"/>
    <w:rsid w:val="0019053B"/>
    <w:rsid w:val="00195301"/>
    <w:rsid w:val="0022548C"/>
    <w:rsid w:val="00234CE1"/>
    <w:rsid w:val="00265BE2"/>
    <w:rsid w:val="002B2B64"/>
    <w:rsid w:val="002B3E99"/>
    <w:rsid w:val="002F1775"/>
    <w:rsid w:val="003414C8"/>
    <w:rsid w:val="003F644B"/>
    <w:rsid w:val="003F6D99"/>
    <w:rsid w:val="00481BCA"/>
    <w:rsid w:val="004F1047"/>
    <w:rsid w:val="005121B5"/>
    <w:rsid w:val="005146AF"/>
    <w:rsid w:val="0057606F"/>
    <w:rsid w:val="00667EB3"/>
    <w:rsid w:val="006D39E2"/>
    <w:rsid w:val="006F1AFA"/>
    <w:rsid w:val="006F42DC"/>
    <w:rsid w:val="0072064D"/>
    <w:rsid w:val="007D0774"/>
    <w:rsid w:val="00804A41"/>
    <w:rsid w:val="008427CF"/>
    <w:rsid w:val="00881D65"/>
    <w:rsid w:val="00883C08"/>
    <w:rsid w:val="008D449C"/>
    <w:rsid w:val="008F63A9"/>
    <w:rsid w:val="00943F8F"/>
    <w:rsid w:val="009C1FED"/>
    <w:rsid w:val="00A43C66"/>
    <w:rsid w:val="00A63BF0"/>
    <w:rsid w:val="00A75624"/>
    <w:rsid w:val="00A96E51"/>
    <w:rsid w:val="00AE2E81"/>
    <w:rsid w:val="00B07112"/>
    <w:rsid w:val="00B43FCC"/>
    <w:rsid w:val="00B80176"/>
    <w:rsid w:val="00BD55DE"/>
    <w:rsid w:val="00BF0C53"/>
    <w:rsid w:val="00C02FF7"/>
    <w:rsid w:val="00C07268"/>
    <w:rsid w:val="00C21FEC"/>
    <w:rsid w:val="00C66B3E"/>
    <w:rsid w:val="00CB34FC"/>
    <w:rsid w:val="00D00584"/>
    <w:rsid w:val="00D07498"/>
    <w:rsid w:val="00D21BF3"/>
    <w:rsid w:val="00D316F4"/>
    <w:rsid w:val="00D3457A"/>
    <w:rsid w:val="00D66855"/>
    <w:rsid w:val="00DD2A08"/>
    <w:rsid w:val="00DF4642"/>
    <w:rsid w:val="00E0402A"/>
    <w:rsid w:val="00E611E5"/>
    <w:rsid w:val="00E72B77"/>
    <w:rsid w:val="00E83B0E"/>
    <w:rsid w:val="00EA6A7C"/>
    <w:rsid w:val="00F25818"/>
    <w:rsid w:val="00F364AB"/>
    <w:rsid w:val="00F62592"/>
    <w:rsid w:val="00F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3F29"/>
  <w15:chartTrackingRefBased/>
  <w15:docId w15:val="{BD870D33-D201-4548-9771-07E135FB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7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7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71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71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71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71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71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71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7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7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71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71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71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7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71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7112"/>
    <w:rPr>
      <w:b/>
      <w:bCs/>
      <w:smallCaps/>
      <w:color w:val="0F4761" w:themeColor="accent1" w:themeShade="BF"/>
      <w:spacing w:val="5"/>
    </w:rPr>
  </w:style>
  <w:style w:type="character" w:customStyle="1" w:styleId="ac">
    <w:name w:val="Нижний колонтитул Знак"/>
    <w:basedOn w:val="a0"/>
    <w:link w:val="ad"/>
    <w:uiPriority w:val="99"/>
    <w:rsid w:val="00481BCA"/>
  </w:style>
  <w:style w:type="paragraph" w:styleId="ae">
    <w:name w:val="header"/>
    <w:basedOn w:val="a"/>
    <w:link w:val="af"/>
    <w:uiPriority w:val="99"/>
    <w:rsid w:val="00481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f">
    <w:name w:val="Верхний колонтитул Знак"/>
    <w:basedOn w:val="a0"/>
    <w:link w:val="ae"/>
    <w:uiPriority w:val="99"/>
    <w:rsid w:val="00481BC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footer"/>
    <w:basedOn w:val="a"/>
    <w:link w:val="ac"/>
    <w:uiPriority w:val="99"/>
    <w:rsid w:val="0048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481BCA"/>
  </w:style>
  <w:style w:type="paragraph" w:customStyle="1" w:styleId="af0">
    <w:name w:val="Заголовки"/>
    <w:basedOn w:val="a"/>
    <w:uiPriority w:val="99"/>
    <w:rsid w:val="00481BCA"/>
    <w:pPr>
      <w:widowControl w:val="0"/>
      <w:spacing w:before="60" w:after="120" w:line="340" w:lineRule="exact"/>
      <w:contextualSpacing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1">
    <w:name w:val="footnote text"/>
    <w:basedOn w:val="a"/>
    <w:link w:val="af2"/>
    <w:uiPriority w:val="99"/>
    <w:semiHidden/>
    <w:unhideWhenUsed/>
    <w:rsid w:val="00E72B7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2B7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72B7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E72B7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72B77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72B77"/>
    <w:rPr>
      <w:vertAlign w:val="superscript"/>
    </w:rPr>
  </w:style>
  <w:style w:type="paragraph" w:customStyle="1" w:styleId="ConsPlusNormal">
    <w:name w:val="ConsPlusNormal"/>
    <w:rsid w:val="00F25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1"/>
    <w:uiPriority w:val="39"/>
    <w:rsid w:val="00DF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Зуев Илья Михайлович</cp:lastModifiedBy>
  <cp:revision>4</cp:revision>
  <cp:lastPrinted>2025-07-23T09:27:00Z</cp:lastPrinted>
  <dcterms:created xsi:type="dcterms:W3CDTF">2025-07-23T08:53:00Z</dcterms:created>
  <dcterms:modified xsi:type="dcterms:W3CDTF">2025-07-23T10:34:00Z</dcterms:modified>
</cp:coreProperties>
</file>